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5D30" w14:textId="77777777" w:rsidR="00810F15" w:rsidRPr="00404F7D" w:rsidRDefault="00810F15" w:rsidP="00810F1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404F7D">
        <w:rPr>
          <w:rFonts w:ascii="Arial" w:hAnsi="Arial" w:cs="Arial"/>
          <w:b/>
          <w:sz w:val="32"/>
          <w:szCs w:val="32"/>
        </w:rPr>
        <w:t>2</w:t>
      </w:r>
      <w:r w:rsidRPr="00404F7D">
        <w:rPr>
          <w:rFonts w:ascii="Arial" w:hAnsi="Arial" w:cs="Arial"/>
          <w:b/>
          <w:sz w:val="32"/>
          <w:szCs w:val="32"/>
          <w:lang w:val="en-US"/>
        </w:rPr>
        <w:t>4</w:t>
      </w:r>
      <w:r w:rsidRPr="00404F7D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 w:rsidRPr="00404F7D">
        <w:rPr>
          <w:rFonts w:ascii="Arial" w:hAnsi="Arial" w:cs="Arial"/>
          <w:b/>
          <w:sz w:val="32"/>
          <w:szCs w:val="32"/>
          <w:lang w:val="en-US"/>
        </w:rPr>
        <w:t xml:space="preserve"> IARU REGION 1 / EUROPEAN ARDF Championship 2024</w:t>
      </w:r>
    </w:p>
    <w:p w14:paraId="3ED5CA9C" w14:textId="77777777" w:rsidR="00810F15" w:rsidRPr="00C37258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37258">
        <w:rPr>
          <w:rFonts w:ascii="Arial" w:hAnsi="Arial" w:cs="Arial"/>
          <w:b/>
          <w:sz w:val="24"/>
          <w:szCs w:val="24"/>
          <w:lang w:val="en-US"/>
        </w:rPr>
        <w:t xml:space="preserve">(together with ARDF </w:t>
      </w:r>
      <w:r>
        <w:rPr>
          <w:rFonts w:ascii="Arial" w:hAnsi="Arial" w:cs="Arial"/>
          <w:b/>
          <w:sz w:val="24"/>
          <w:szCs w:val="24"/>
          <w:lang w:val="en-US"/>
        </w:rPr>
        <w:t xml:space="preserve">World </w:t>
      </w:r>
      <w:r w:rsidRPr="00C37258">
        <w:rPr>
          <w:rFonts w:ascii="Arial" w:hAnsi="Arial" w:cs="Arial"/>
          <w:b/>
          <w:sz w:val="24"/>
          <w:szCs w:val="24"/>
          <w:lang w:val="en-US"/>
        </w:rPr>
        <w:t xml:space="preserve">Cup </w:t>
      </w:r>
      <w:r>
        <w:rPr>
          <w:rFonts w:ascii="Arial" w:hAnsi="Arial" w:cs="Arial"/>
          <w:b/>
          <w:sz w:val="24"/>
          <w:szCs w:val="24"/>
          <w:lang w:val="en-US"/>
        </w:rPr>
        <w:t xml:space="preserve">Black Sea </w:t>
      </w:r>
      <w:r w:rsidRPr="00C37258">
        <w:rPr>
          <w:rFonts w:ascii="Arial" w:hAnsi="Arial" w:cs="Arial"/>
          <w:b/>
          <w:sz w:val="24"/>
          <w:szCs w:val="24"/>
          <w:lang w:val="en-US"/>
        </w:rPr>
        <w:t>2024)</w:t>
      </w:r>
    </w:p>
    <w:p w14:paraId="2ACAAA26" w14:textId="77777777" w:rsidR="00810F15" w:rsidRPr="00C37258" w:rsidRDefault="00810F15" w:rsidP="00810F15">
      <w:pPr>
        <w:jc w:val="center"/>
        <w:rPr>
          <w:rFonts w:ascii="Arial" w:hAnsi="Arial" w:cs="Arial"/>
          <w:b/>
          <w:sz w:val="24"/>
          <w:szCs w:val="24"/>
        </w:rPr>
      </w:pPr>
      <w:r w:rsidRPr="00C37258">
        <w:rPr>
          <w:rFonts w:ascii="Arial" w:hAnsi="Arial" w:cs="Arial"/>
          <w:b/>
          <w:sz w:val="24"/>
          <w:szCs w:val="24"/>
          <w:lang w:val="en-US"/>
        </w:rPr>
        <w:t>Primorsko, Bulgaria</w:t>
      </w:r>
      <w:r w:rsidRPr="00C37258">
        <w:rPr>
          <w:rFonts w:ascii="Arial" w:hAnsi="Arial" w:cs="Arial"/>
          <w:b/>
          <w:sz w:val="24"/>
          <w:szCs w:val="24"/>
        </w:rPr>
        <w:t xml:space="preserve"> </w:t>
      </w:r>
    </w:p>
    <w:p w14:paraId="3BEE47BA" w14:textId="44C0D3E9" w:rsidR="00810F15" w:rsidRPr="00F53195" w:rsidRDefault="0017243A" w:rsidP="00810F1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182A6A1" wp14:editId="615D9F5A">
            <wp:simplePos x="0" y="0"/>
            <wp:positionH relativeFrom="column">
              <wp:posOffset>3773805</wp:posOffset>
            </wp:positionH>
            <wp:positionV relativeFrom="paragraph">
              <wp:posOffset>62865</wp:posOffset>
            </wp:positionV>
            <wp:extent cx="2376170" cy="953135"/>
            <wp:effectExtent l="0" t="0" r="5080" b="0"/>
            <wp:wrapNone/>
            <wp:docPr id="63185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F15">
        <w:rPr>
          <w:rFonts w:ascii="Arial" w:hAnsi="Arial" w:cs="Arial"/>
          <w:b/>
          <w:sz w:val="28"/>
          <w:szCs w:val="28"/>
          <w:lang w:val="en-US"/>
        </w:rPr>
        <w:t>Bulletin 3</w:t>
      </w:r>
    </w:p>
    <w:p w14:paraId="3F426ED5" w14:textId="5EB776BF" w:rsidR="00810F15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8 August </w:t>
      </w:r>
      <w:r w:rsidRPr="00936DB3">
        <w:rPr>
          <w:rFonts w:ascii="Arial" w:hAnsi="Arial" w:cs="Arial"/>
          <w:b/>
          <w:sz w:val="24"/>
          <w:szCs w:val="24"/>
          <w:lang w:val="en-US"/>
        </w:rPr>
        <w:t>2024</w:t>
      </w:r>
    </w:p>
    <w:p w14:paraId="72A2A70F" w14:textId="78C1FAD6" w:rsidR="00810F15" w:rsidRDefault="0017243A" w:rsidP="00810F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1" locked="0" layoutInCell="1" allowOverlap="1" wp14:anchorId="304B4CC5" wp14:editId="09852B58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6645910" cy="3738880"/>
            <wp:effectExtent l="0" t="0" r="2540" b="0"/>
            <wp:wrapSquare wrapText="bothSides"/>
            <wp:docPr id="1129793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EFE7CD" w14:textId="149ACEE7" w:rsidR="00810F15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29C9F54" w14:textId="77777777" w:rsidR="00810F15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D993D06" w14:textId="77777777" w:rsidR="00810F15" w:rsidRDefault="00810F15" w:rsidP="00810F15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Dear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ARDF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friends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</w:t>
      </w:r>
    </w:p>
    <w:p w14:paraId="6AC6CB0C" w14:textId="77777777" w:rsidR="00810F15" w:rsidRDefault="00810F15" w:rsidP="00810F15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Please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below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additional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planned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August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September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>
        <w:rPr>
          <w:rFonts w:ascii="Arial" w:eastAsia="Arial" w:hAnsi="Arial" w:cs="Arial"/>
          <w:sz w:val="24"/>
          <w:szCs w:val="24"/>
          <w:lang w:val="en-US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in </w:t>
      </w:r>
      <w:r>
        <w:rPr>
          <w:rFonts w:ascii="Arial" w:eastAsia="Arial" w:hAnsi="Arial" w:cs="Arial"/>
          <w:sz w:val="24"/>
          <w:szCs w:val="24"/>
          <w:lang w:val="en-US"/>
        </w:rPr>
        <w:t>Primorsko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Bulgaria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7686A37" w14:textId="77777777" w:rsidR="00810F15" w:rsidRPr="0042460E" w:rsidRDefault="00810F15" w:rsidP="00810F15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2BBFBEB0" w14:textId="77777777" w:rsidR="00810F15" w:rsidRPr="005365EC" w:rsidRDefault="00810F15" w:rsidP="00810F15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5365EC">
        <w:rPr>
          <w:rFonts w:ascii="Arial" w:eastAsia="Arial" w:hAnsi="Arial" w:cs="Arial"/>
          <w:b/>
          <w:sz w:val="28"/>
          <w:szCs w:val="28"/>
          <w:lang w:val="en-US"/>
        </w:rPr>
        <w:t>1</w:t>
      </w:r>
      <w:r w:rsidRPr="005365EC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Summary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entries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received</w:t>
      </w:r>
      <w:proofErr w:type="spellEnd"/>
    </w:p>
    <w:p w14:paraId="76031F54" w14:textId="77777777" w:rsidR="00810F15" w:rsidRDefault="00810F15" w:rsidP="00810F15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issue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Bulletin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received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Letters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numbers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following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0D5DEF6" w14:textId="2992094E" w:rsidR="00810F15" w:rsidRPr="00A35A20" w:rsidRDefault="00810F15" w:rsidP="0017243A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24</w:t>
      </w:r>
      <w:r w:rsidRPr="0042460E">
        <w:rPr>
          <w:rFonts w:ascii="Arial" w:eastAsia="Arial" w:hAnsi="Arial" w:cs="Arial"/>
          <w:b/>
          <w:sz w:val="24"/>
          <w:szCs w:val="24"/>
          <w:vertAlign w:val="superscript"/>
          <w:lang w:val="en-US"/>
        </w:rPr>
        <w:t>th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IARU – </w:t>
      </w:r>
      <w:r>
        <w:rPr>
          <w:rFonts w:ascii="Arial" w:eastAsia="Arial" w:hAnsi="Arial" w:cs="Arial"/>
          <w:b/>
          <w:sz w:val="24"/>
          <w:szCs w:val="24"/>
        </w:rPr>
        <w:t xml:space="preserve">R1 /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European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ARDF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Championship</w:t>
      </w:r>
      <w:proofErr w:type="spellEnd"/>
      <w:r>
        <w:rPr>
          <w:rFonts w:ascii="Arial" w:eastAsia="Arial" w:hAnsi="Arial" w:cs="Arial"/>
          <w:b/>
          <w:sz w:val="24"/>
          <w:szCs w:val="24"/>
          <w:lang w:val="en-US"/>
        </w:rPr>
        <w:t xml:space="preserve"> 2024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0D23AC">
        <w:rPr>
          <w:rFonts w:ascii="Arial" w:eastAsia="Arial" w:hAnsi="Arial" w:cs="Arial"/>
          <w:sz w:val="24"/>
          <w:szCs w:val="24"/>
        </w:rPr>
        <w:t>22</w:t>
      </w:r>
      <w:r w:rsidRPr="000D23AC">
        <w:rPr>
          <w:rFonts w:ascii="Arial" w:eastAsia="Arial" w:hAnsi="Arial" w:cs="Arial"/>
          <w:sz w:val="24"/>
          <w:szCs w:val="24"/>
          <w:lang w:val="en-US"/>
        </w:rPr>
        <w:t>3</w:t>
      </w:r>
      <w:r w:rsidRPr="000D23A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23AC">
        <w:rPr>
          <w:rFonts w:ascii="Arial" w:eastAsia="Arial" w:hAnsi="Arial" w:cs="Arial"/>
          <w:sz w:val="24"/>
          <w:szCs w:val="24"/>
        </w:rPr>
        <w:t>competitors</w:t>
      </w:r>
      <w:proofErr w:type="spellEnd"/>
      <w:r w:rsidRPr="000D23A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23AC">
        <w:rPr>
          <w:rFonts w:ascii="Arial" w:eastAsia="Arial" w:hAnsi="Arial" w:cs="Arial"/>
          <w:sz w:val="24"/>
          <w:szCs w:val="24"/>
        </w:rPr>
        <w:t>from</w:t>
      </w:r>
      <w:proofErr w:type="spellEnd"/>
      <w:r w:rsidRPr="000D23AC">
        <w:rPr>
          <w:rFonts w:ascii="Arial" w:eastAsia="Arial" w:hAnsi="Arial" w:cs="Arial"/>
          <w:sz w:val="24"/>
          <w:szCs w:val="24"/>
        </w:rPr>
        <w:t xml:space="preserve"> </w:t>
      </w:r>
      <w:r w:rsidRPr="000D23AC">
        <w:rPr>
          <w:rFonts w:ascii="Arial" w:eastAsia="Arial" w:hAnsi="Arial" w:cs="Arial"/>
          <w:sz w:val="24"/>
          <w:szCs w:val="24"/>
          <w:lang w:val="en-US"/>
        </w:rPr>
        <w:t>Austria</w:t>
      </w:r>
      <w:r>
        <w:rPr>
          <w:rFonts w:ascii="Arial" w:eastAsia="Arial" w:hAnsi="Arial" w:cs="Arial"/>
          <w:sz w:val="24"/>
          <w:szCs w:val="24"/>
          <w:lang w:val="en-US"/>
        </w:rPr>
        <w:t xml:space="preserve">, Belgium, Bulgaria, Czechia, Estonia, Finland, Germany, Hungary, </w:t>
      </w:r>
      <w:r w:rsidR="0017243A"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Kazakhstan,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Lithuania, Moldova, Norway, Poland, Romania, Serbia, Slovakia, Slovenia, Sweden, United Kingdom and Ukraine,  </w:t>
      </w:r>
    </w:p>
    <w:p w14:paraId="57D77089" w14:textId="77777777" w:rsidR="00810F15" w:rsidRDefault="00810F15" w:rsidP="00810F15">
      <w:pPr>
        <w:jc w:val="both"/>
        <w:rPr>
          <w:rFonts w:ascii="Arial" w:eastAsia="Arial" w:hAnsi="Arial" w:cs="Arial"/>
          <w:sz w:val="24"/>
          <w:szCs w:val="24"/>
        </w:rPr>
      </w:pPr>
      <w:r w:rsidRPr="00194E77">
        <w:rPr>
          <w:rFonts w:ascii="Arial" w:eastAsia="Arial" w:hAnsi="Arial" w:cs="Arial"/>
          <w:b/>
          <w:sz w:val="24"/>
          <w:szCs w:val="24"/>
          <w:lang w:val="en-US"/>
        </w:rPr>
        <w:t>World</w:t>
      </w:r>
      <w:r w:rsidRPr="00194E77">
        <w:rPr>
          <w:rFonts w:ascii="Arial" w:eastAsia="Arial" w:hAnsi="Arial" w:cs="Arial"/>
          <w:b/>
          <w:sz w:val="24"/>
          <w:szCs w:val="24"/>
        </w:rPr>
        <w:t xml:space="preserve"> Cup</w:t>
      </w:r>
      <w:r w:rsidRPr="00194E77">
        <w:rPr>
          <w:rFonts w:ascii="Arial" w:eastAsia="Arial" w:hAnsi="Arial" w:cs="Arial"/>
          <w:b/>
          <w:sz w:val="24"/>
          <w:szCs w:val="24"/>
          <w:lang w:val="en-US"/>
        </w:rPr>
        <w:t xml:space="preserve"> Black Sea 2024</w:t>
      </w:r>
      <w:r w:rsidRPr="00194E77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In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total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 xml:space="preserve"> </w:t>
      </w:r>
      <w:r w:rsidRPr="00194E77">
        <w:rPr>
          <w:rFonts w:ascii="Arial" w:eastAsia="Arial" w:hAnsi="Arial" w:cs="Arial"/>
          <w:sz w:val="24"/>
          <w:szCs w:val="24"/>
          <w:lang w:val="en-US"/>
        </w:rPr>
        <w:t>72</w:t>
      </w:r>
      <w:r w:rsidRPr="00194E7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competitors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from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 xml:space="preserve"> </w:t>
      </w:r>
      <w:r w:rsidRPr="00194E77">
        <w:rPr>
          <w:rFonts w:ascii="Arial" w:eastAsia="Arial" w:hAnsi="Arial" w:cs="Arial"/>
          <w:sz w:val="24"/>
          <w:szCs w:val="24"/>
          <w:lang w:val="en-US"/>
        </w:rPr>
        <w:t xml:space="preserve">Austria,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Bulgaria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 xml:space="preserve">, </w:t>
      </w:r>
      <w:r w:rsidRPr="00194E77">
        <w:rPr>
          <w:rFonts w:ascii="Arial" w:eastAsia="Arial" w:hAnsi="Arial" w:cs="Arial"/>
          <w:sz w:val="24"/>
          <w:szCs w:val="24"/>
          <w:lang w:val="en-US"/>
        </w:rPr>
        <w:t>Czechia</w:t>
      </w:r>
      <w:r w:rsidRPr="00194E77">
        <w:rPr>
          <w:rFonts w:ascii="Arial" w:eastAsia="Arial" w:hAnsi="Arial" w:cs="Arial"/>
          <w:sz w:val="24"/>
          <w:szCs w:val="24"/>
        </w:rPr>
        <w:t>,</w:t>
      </w:r>
      <w:r w:rsidRPr="00194E77">
        <w:rPr>
          <w:rFonts w:ascii="Arial" w:eastAsia="Arial" w:hAnsi="Arial" w:cs="Arial"/>
          <w:sz w:val="24"/>
          <w:szCs w:val="24"/>
          <w:lang w:val="en-US"/>
        </w:rPr>
        <w:t xml:space="preserve"> Hungary, Moldova, Romania, Slovakia, Sweden, United Kingdom</w:t>
      </w:r>
      <w:r w:rsidRPr="00194E7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4E77">
        <w:rPr>
          <w:rFonts w:ascii="Arial" w:eastAsia="Arial" w:hAnsi="Arial" w:cs="Arial"/>
          <w:sz w:val="24"/>
          <w:szCs w:val="24"/>
        </w:rPr>
        <w:t>Ukraine</w:t>
      </w:r>
      <w:proofErr w:type="spellEnd"/>
      <w:r w:rsidRPr="00194E77">
        <w:rPr>
          <w:rFonts w:ascii="Arial" w:eastAsia="Arial" w:hAnsi="Arial" w:cs="Arial"/>
          <w:sz w:val="24"/>
          <w:szCs w:val="24"/>
        </w:rPr>
        <w:t>.</w:t>
      </w:r>
    </w:p>
    <w:p w14:paraId="7F052AA2" w14:textId="77777777" w:rsidR="00810F15" w:rsidRDefault="00810F15" w:rsidP="00810F15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thank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societies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countries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special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appeal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other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potential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Please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your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Letters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Intent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possible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 </w:t>
      </w:r>
      <w:proofErr w:type="spellStart"/>
      <w:r>
        <w:rPr>
          <w:rFonts w:ascii="Arial" w:eastAsia="Arial" w:hAnsi="Arial" w:cs="Arial"/>
          <w:sz w:val="24"/>
          <w:szCs w:val="24"/>
        </w:rPr>
        <w:t>sample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available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Bulletin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1/2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hyperlink r:id="rId7" w:history="1">
        <w:r w:rsidRPr="00DC470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https://ardf2024.eu/</w:t>
        </w:r>
      </w:hyperlink>
      <w:r>
        <w:rPr>
          <w:rFonts w:ascii="Arial" w:eastAsia="Arial" w:hAnsi="Arial" w:cs="Arial"/>
          <w:sz w:val="24"/>
          <w:szCs w:val="24"/>
        </w:rPr>
        <w:t xml:space="preserve">). </w:t>
      </w:r>
      <w:r w:rsidR="005365EC" w:rsidRPr="00DA5F2E">
        <w:rPr>
          <w:rFonts w:ascii="Arial" w:eastAsia="Arial" w:hAnsi="Arial" w:cs="Arial"/>
          <w:b/>
          <w:sz w:val="24"/>
          <w:szCs w:val="24"/>
          <w:u w:val="single"/>
          <w:lang w:val="en-US"/>
        </w:rPr>
        <w:t>It’s your last chance</w:t>
      </w:r>
      <w:r w:rsidR="00AF5E43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Remember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competitions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tourist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season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hotels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become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fully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booked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ARDF </w:t>
      </w:r>
      <w:proofErr w:type="spellStart"/>
      <w:r>
        <w:rPr>
          <w:rFonts w:ascii="Arial" w:eastAsia="Arial" w:hAnsi="Arial" w:cs="Arial"/>
          <w:sz w:val="24"/>
          <w:szCs w:val="24"/>
        </w:rPr>
        <w:t>competitions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tourists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417427" w14:textId="77777777" w:rsidR="00810F15" w:rsidRDefault="00810F15" w:rsidP="00810F15">
      <w:pPr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Championships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Amateur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Finding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6.3:</w:t>
      </w:r>
    </w:p>
    <w:p w14:paraId="5E11B3D7" w14:textId="77777777" w:rsidR="00810F15" w:rsidRDefault="00810F15" w:rsidP="00810F15">
      <w:pPr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order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for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IARU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Region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1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Member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Societies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allowed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start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official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competitors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international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IARU ARDF </w:t>
      </w:r>
      <w:r>
        <w:rPr>
          <w:rFonts w:ascii="Arial" w:eastAsia="Arial" w:hAnsi="Arial" w:cs="Arial"/>
          <w:i/>
          <w:sz w:val="24"/>
          <w:szCs w:val="24"/>
          <w:lang w:val="en-US"/>
        </w:rPr>
        <w:t>C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hampionship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they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fulfilled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their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financial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obligations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Region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1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end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month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prior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month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which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Championships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take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place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If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requested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facilities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will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provided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accept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outstanding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together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payment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championship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expenses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</w:p>
    <w:p w14:paraId="682D175E" w14:textId="77777777" w:rsidR="00810F15" w:rsidRPr="005365EC" w:rsidRDefault="00810F15" w:rsidP="00810F15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5365EC">
        <w:rPr>
          <w:rFonts w:ascii="Arial" w:eastAsia="Arial" w:hAnsi="Arial" w:cs="Arial"/>
          <w:b/>
          <w:sz w:val="28"/>
          <w:szCs w:val="28"/>
          <w:lang w:val="en-US"/>
        </w:rPr>
        <w:t xml:space="preserve">2.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Jury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members</w:t>
      </w:r>
      <w:proofErr w:type="spellEnd"/>
    </w:p>
    <w:p w14:paraId="24E6704E" w14:textId="77777777" w:rsidR="00810F15" w:rsidRDefault="00810F15" w:rsidP="00810F1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Chairman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Jury</w:t>
      </w:r>
      <w:proofErr w:type="spellEnd"/>
    </w:p>
    <w:p w14:paraId="376F1D2E" w14:textId="77777777" w:rsidR="00810F15" w:rsidRDefault="00810F15" w:rsidP="00810F1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Verdana" w:hAnsi="Verdana" w:cs="Calibri"/>
        </w:rPr>
        <w:t>D</w:t>
      </w:r>
      <w:r>
        <w:rPr>
          <w:rFonts w:ascii="Verdana" w:hAnsi="Verdana" w:cs="Calibri"/>
          <w:lang w:val="sr-Latn-RS"/>
        </w:rPr>
        <w:t>ušan Ćeha YU1EA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CBF3412" w14:textId="77777777" w:rsidR="00810F15" w:rsidRDefault="00810F15" w:rsidP="00810F15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</w:p>
    <w:p w14:paraId="0E3D5F86" w14:textId="77777777" w:rsidR="00810F15" w:rsidRDefault="00810F15" w:rsidP="00810F15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Jury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Members</w:t>
      </w:r>
      <w:proofErr w:type="spellEnd"/>
    </w:p>
    <w:p w14:paraId="63864802" w14:textId="77777777" w:rsidR="00810F15" w:rsidRDefault="00810F15" w:rsidP="00810F15">
      <w:pPr>
        <w:pStyle w:val="ListParagraph"/>
        <w:numPr>
          <w:ilvl w:val="0"/>
          <w:numId w:val="1"/>
        </w:numPr>
        <w:jc w:val="both"/>
        <w:rPr>
          <w:rFonts w:ascii="Verdana" w:hAnsi="Verdana" w:cs="Calibri"/>
          <w:sz w:val="22"/>
          <w:szCs w:val="22"/>
          <w:lang w:val="sr-Latn-RS"/>
        </w:rPr>
      </w:pPr>
      <w:r>
        <w:rPr>
          <w:rFonts w:ascii="Verdana" w:hAnsi="Verdana" w:cs="Calibri"/>
          <w:sz w:val="22"/>
          <w:szCs w:val="22"/>
          <w:lang w:val="sr-Latn-RS"/>
        </w:rPr>
        <w:t>Franci Žankar, S57CT</w:t>
      </w:r>
    </w:p>
    <w:p w14:paraId="318554A3" w14:textId="77777777" w:rsidR="00810F15" w:rsidRPr="00481C44" w:rsidRDefault="00810F15" w:rsidP="00810F15">
      <w:pPr>
        <w:pStyle w:val="ListParagraph"/>
        <w:numPr>
          <w:ilvl w:val="0"/>
          <w:numId w:val="1"/>
        </w:numPr>
        <w:jc w:val="both"/>
        <w:rPr>
          <w:rFonts w:ascii="Verdana" w:hAnsi="Verdana" w:cs="Calibri"/>
          <w:sz w:val="22"/>
          <w:szCs w:val="22"/>
          <w:lang w:val="sr-Latn-RS"/>
        </w:rPr>
      </w:pPr>
      <w:r w:rsidRPr="00481C44">
        <w:rPr>
          <w:rFonts w:ascii="Verdana" w:hAnsi="Verdana" w:cs="Calibri"/>
          <w:sz w:val="22"/>
          <w:szCs w:val="22"/>
          <w:lang w:val="sr-Latn-RS"/>
        </w:rPr>
        <w:t>Igor Lazarev</w:t>
      </w:r>
      <w:r>
        <w:rPr>
          <w:rFonts w:ascii="Verdana" w:hAnsi="Verdana" w:cs="Calibri"/>
          <w:sz w:val="22"/>
          <w:szCs w:val="22"/>
          <w:lang w:val="sr-Latn-RS"/>
        </w:rPr>
        <w:t>,</w:t>
      </w:r>
      <w:r w:rsidRPr="00481C44">
        <w:rPr>
          <w:rFonts w:ascii="Verdana" w:hAnsi="Verdana" w:cs="Calibri"/>
          <w:sz w:val="22"/>
          <w:szCs w:val="22"/>
          <w:lang w:val="sr-Latn-RS"/>
        </w:rPr>
        <w:t xml:space="preserve"> </w:t>
      </w:r>
      <w:r>
        <w:rPr>
          <w:rFonts w:ascii="Verdana" w:hAnsi="Verdana" w:cs="Calibri"/>
          <w:sz w:val="22"/>
          <w:szCs w:val="22"/>
          <w:lang w:val="sr-Latn-RS"/>
        </w:rPr>
        <w:t>US0VA</w:t>
      </w:r>
    </w:p>
    <w:p w14:paraId="630CB7DF" w14:textId="77777777" w:rsidR="00810F15" w:rsidRDefault="00810F15" w:rsidP="00810F15">
      <w:pPr>
        <w:pStyle w:val="ListParagraph"/>
        <w:numPr>
          <w:ilvl w:val="0"/>
          <w:numId w:val="1"/>
        </w:numPr>
        <w:jc w:val="both"/>
        <w:rPr>
          <w:rFonts w:ascii="Verdana" w:hAnsi="Verdana" w:cs="Calibri"/>
          <w:sz w:val="22"/>
          <w:szCs w:val="22"/>
          <w:lang w:val="sr-Latn-RS"/>
        </w:rPr>
      </w:pPr>
      <w:r>
        <w:rPr>
          <w:rFonts w:ascii="Verdana" w:hAnsi="Verdana" w:cs="Calibri"/>
          <w:sz w:val="22"/>
          <w:szCs w:val="22"/>
          <w:lang w:val="sr-Latn-RS"/>
        </w:rPr>
        <w:t>Stipe Predanić, 9A5SP</w:t>
      </w:r>
    </w:p>
    <w:p w14:paraId="79F6CADD" w14:textId="77777777" w:rsidR="00810F15" w:rsidRDefault="00810F15" w:rsidP="00810F15">
      <w:pPr>
        <w:pStyle w:val="ListParagraph"/>
        <w:numPr>
          <w:ilvl w:val="0"/>
          <w:numId w:val="1"/>
        </w:numPr>
        <w:jc w:val="both"/>
        <w:rPr>
          <w:rFonts w:ascii="Verdana" w:hAnsi="Verdana" w:cs="Calibri"/>
          <w:sz w:val="22"/>
          <w:szCs w:val="22"/>
          <w:lang w:val="sr-Latn-RS"/>
        </w:rPr>
      </w:pPr>
      <w:r>
        <w:rPr>
          <w:rFonts w:ascii="Verdana" w:hAnsi="Verdana" w:cs="Calibri"/>
          <w:sz w:val="22"/>
          <w:szCs w:val="22"/>
          <w:lang w:val="sr-Latn-RS"/>
        </w:rPr>
        <w:t>Dejan Grozdanovic, YU1AS</w:t>
      </w:r>
    </w:p>
    <w:p w14:paraId="0BD16CDC" w14:textId="77777777" w:rsidR="00810F15" w:rsidRDefault="00810F15" w:rsidP="00810F15">
      <w:pPr>
        <w:pStyle w:val="ListParagraph"/>
        <w:numPr>
          <w:ilvl w:val="0"/>
          <w:numId w:val="1"/>
        </w:numPr>
        <w:jc w:val="both"/>
        <w:rPr>
          <w:rFonts w:ascii="Verdana" w:hAnsi="Verdana" w:cs="Calibri"/>
          <w:sz w:val="22"/>
          <w:szCs w:val="22"/>
          <w:lang w:val="sr-Latn-RS"/>
        </w:rPr>
      </w:pPr>
      <w:r>
        <w:rPr>
          <w:rFonts w:ascii="Verdana" w:hAnsi="Verdana" w:cs="Calibri"/>
          <w:sz w:val="22"/>
          <w:szCs w:val="22"/>
          <w:lang w:val="sr-Latn-RS"/>
        </w:rPr>
        <w:t>Pavel Babeu, YO9TW</w:t>
      </w:r>
    </w:p>
    <w:p w14:paraId="7C49EF09" w14:textId="77777777" w:rsidR="00810F15" w:rsidRDefault="00810F15" w:rsidP="00810F15">
      <w:pPr>
        <w:pStyle w:val="ListParagraph"/>
        <w:numPr>
          <w:ilvl w:val="0"/>
          <w:numId w:val="1"/>
        </w:numPr>
        <w:jc w:val="both"/>
        <w:rPr>
          <w:rFonts w:ascii="Verdana" w:hAnsi="Verdana" w:cs="Calibri"/>
          <w:sz w:val="22"/>
          <w:szCs w:val="22"/>
          <w:lang w:val="sr-Latn-RS"/>
        </w:rPr>
      </w:pPr>
      <w:r>
        <w:rPr>
          <w:rFonts w:ascii="Verdana" w:hAnsi="Verdana" w:cs="Calibri"/>
          <w:sz w:val="22"/>
          <w:szCs w:val="22"/>
          <w:lang w:val="sr-Latn-RS"/>
        </w:rPr>
        <w:t>Remigius Masilionis, LY1RM</w:t>
      </w:r>
    </w:p>
    <w:p w14:paraId="3B643889" w14:textId="77777777" w:rsidR="00810F15" w:rsidRPr="00481C44" w:rsidRDefault="00810F15" w:rsidP="00810F1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Verdana" w:hAnsi="Verdana" w:cs="Calibri"/>
          <w:lang w:val="sr-Latn-RS"/>
        </w:rPr>
        <w:t>Karl-</w:t>
      </w:r>
      <w:r w:rsidRPr="00481C44">
        <w:rPr>
          <w:rFonts w:ascii="Verdana" w:hAnsi="Verdana" w:cs="Calibri"/>
          <w:lang w:val="sr-Latn-RS"/>
        </w:rPr>
        <w:t>Heinz Schade</w:t>
      </w:r>
      <w:r>
        <w:rPr>
          <w:rFonts w:ascii="Verdana" w:hAnsi="Verdana" w:cs="Calibri"/>
          <w:lang w:val="sr-Latn-RS"/>
        </w:rPr>
        <w:t>,</w:t>
      </w:r>
      <w:r w:rsidRPr="00481C44">
        <w:rPr>
          <w:rFonts w:ascii="Verdana" w:hAnsi="Verdana" w:cs="Calibri"/>
          <w:lang w:val="sr-Latn-RS"/>
        </w:rPr>
        <w:t xml:space="preserve"> DL7VDB</w:t>
      </w:r>
      <w:r w:rsidRPr="00481C44">
        <w:rPr>
          <w:rFonts w:ascii="Arial" w:eastAsia="Arial" w:hAnsi="Arial" w:cs="Arial"/>
        </w:rPr>
        <w:tab/>
      </w:r>
      <w:r w:rsidRPr="00481C44">
        <w:rPr>
          <w:rFonts w:ascii="Arial" w:eastAsia="Arial" w:hAnsi="Arial" w:cs="Arial"/>
        </w:rPr>
        <w:tab/>
      </w:r>
    </w:p>
    <w:p w14:paraId="0ED9BAD0" w14:textId="77777777" w:rsidR="00810F15" w:rsidRDefault="00810F15" w:rsidP="00810F15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Siting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Referee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Viktor Tsenkov, LZ3NN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1E06546" w14:textId="77777777" w:rsidR="00810F15" w:rsidRDefault="00810F15" w:rsidP="00810F15">
      <w:p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Technical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Director</w:t>
      </w:r>
      <w:proofErr w:type="spellEnd"/>
    </w:p>
    <w:p w14:paraId="289A129C" w14:textId="77777777" w:rsidR="00810F15" w:rsidRDefault="00810F15" w:rsidP="00810F1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Stoyan Topalov, LZ1STQ</w:t>
      </w:r>
      <w:r>
        <w:rPr>
          <w:rFonts w:ascii="Arial" w:eastAsia="Arial" w:hAnsi="Arial" w:cs="Arial"/>
          <w:sz w:val="24"/>
          <w:szCs w:val="24"/>
        </w:rPr>
        <w:tab/>
        <w:t xml:space="preserve">    </w:t>
      </w:r>
    </w:p>
    <w:p w14:paraId="39C8BEE4" w14:textId="77777777" w:rsidR="00810F15" w:rsidRDefault="00810F15" w:rsidP="00810F1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</w:p>
    <w:p w14:paraId="655010F6" w14:textId="77777777" w:rsidR="00810F15" w:rsidRPr="005365EC" w:rsidRDefault="00810F15" w:rsidP="00810F15">
      <w:pPr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r w:rsidRPr="005365EC">
        <w:rPr>
          <w:rFonts w:ascii="Arial" w:eastAsia="Arial" w:hAnsi="Arial" w:cs="Arial"/>
          <w:b/>
          <w:sz w:val="28"/>
          <w:szCs w:val="28"/>
          <w:lang w:val="en-US"/>
        </w:rPr>
        <w:t xml:space="preserve">3.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Detailed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program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r w:rsidRPr="005365EC">
        <w:rPr>
          <w:rFonts w:ascii="Arial" w:eastAsia="Arial" w:hAnsi="Arial" w:cs="Arial"/>
          <w:b/>
          <w:sz w:val="28"/>
          <w:szCs w:val="28"/>
          <w:lang w:val="en-US"/>
        </w:rPr>
        <w:t>competitions</w:t>
      </w:r>
    </w:p>
    <w:p w14:paraId="4BA788EE" w14:textId="77777777" w:rsidR="00810F15" w:rsidRPr="004451F3" w:rsidRDefault="00810F15" w:rsidP="00810F15">
      <w:pPr>
        <w:ind w:left="708" w:firstLine="708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4451F3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>World Cup Black Sea 2024</w:t>
      </w:r>
    </w:p>
    <w:p w14:paraId="753CEAF3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A488E">
        <w:rPr>
          <w:rFonts w:ascii="Arial" w:eastAsia="Arial" w:hAnsi="Arial" w:cs="Arial"/>
          <w:b/>
          <w:sz w:val="24"/>
          <w:szCs w:val="24"/>
        </w:rPr>
        <w:t>2</w:t>
      </w:r>
      <w:r w:rsidRPr="00BA488E">
        <w:rPr>
          <w:rFonts w:ascii="Arial" w:eastAsia="Arial" w:hAnsi="Arial" w:cs="Arial"/>
          <w:b/>
          <w:sz w:val="24"/>
          <w:szCs w:val="24"/>
          <w:lang w:val="en-US"/>
        </w:rPr>
        <w:t>8</w:t>
      </w:r>
      <w:r w:rsidRPr="00BA488E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>August</w:t>
      </w:r>
      <w:proofErr w:type="spellEnd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Wednesday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sz w:val="24"/>
          <w:szCs w:val="24"/>
        </w:rPr>
        <w:t xml:space="preserve">– </w:t>
      </w:r>
      <w:r w:rsidRPr="00BA488E">
        <w:rPr>
          <w:rFonts w:ascii="Arial" w:eastAsia="Arial" w:hAnsi="Arial" w:cs="Arial"/>
          <w:sz w:val="24"/>
          <w:szCs w:val="24"/>
          <w:lang w:val="en-US"/>
        </w:rPr>
        <w:t xml:space="preserve">till 14:00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arrival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accommodation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testing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the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equipment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1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>5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>:00-1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>5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:30,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Sprint, 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walking to the start </w:t>
      </w:r>
      <w:r w:rsidRPr="00BA488E">
        <w:rPr>
          <w:rFonts w:ascii="Arial" w:eastAsia="Arial" w:hAnsi="Arial" w:cs="Arial"/>
          <w:sz w:val="24"/>
          <w:szCs w:val="24"/>
        </w:rPr>
        <w:t xml:space="preserve">16:00, </w:t>
      </w:r>
      <w:proofErr w:type="spellStart"/>
      <w:r w:rsidRPr="00BA488E">
        <w:rPr>
          <w:rFonts w:ascii="Arial" w:eastAsia="Arial" w:hAnsi="Arial" w:cs="Arial"/>
          <w:sz w:val="24"/>
          <w:szCs w:val="24"/>
        </w:rPr>
        <w:t>first</w:t>
      </w:r>
      <w:proofErr w:type="spellEnd"/>
      <w:r w:rsidRPr="00BA488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sz w:val="24"/>
          <w:szCs w:val="24"/>
        </w:rPr>
        <w:t>start</w:t>
      </w:r>
      <w:proofErr w:type="spellEnd"/>
      <w:r w:rsidRPr="00BA488E">
        <w:rPr>
          <w:rFonts w:ascii="Arial" w:eastAsia="Arial" w:hAnsi="Arial" w:cs="Arial"/>
          <w:sz w:val="24"/>
          <w:szCs w:val="24"/>
        </w:rPr>
        <w:t xml:space="preserve"> 17:00;</w:t>
      </w:r>
    </w:p>
    <w:p w14:paraId="3D0E59F9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A9E7C4C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A488E">
        <w:rPr>
          <w:rFonts w:ascii="Arial" w:eastAsia="Arial" w:hAnsi="Arial" w:cs="Arial"/>
          <w:b/>
          <w:sz w:val="24"/>
          <w:szCs w:val="24"/>
        </w:rPr>
        <w:t>2</w:t>
      </w:r>
      <w:r w:rsidRPr="00BA488E">
        <w:rPr>
          <w:rFonts w:ascii="Arial" w:eastAsia="Arial" w:hAnsi="Arial" w:cs="Arial"/>
          <w:b/>
          <w:sz w:val="24"/>
          <w:szCs w:val="24"/>
          <w:lang w:val="en-US"/>
        </w:rPr>
        <w:t xml:space="preserve">9 </w:t>
      </w:r>
      <w:proofErr w:type="spellStart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>August</w:t>
      </w:r>
      <w:proofErr w:type="spellEnd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Thursday </w:t>
      </w:r>
      <w:r w:rsidRPr="00BA488E"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Classic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144 MHz (all categories)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by bus to the start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0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8:30,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09: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>3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>0;</w:t>
      </w:r>
    </w:p>
    <w:p w14:paraId="5D135D74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F50FEB" w14:textId="5DC6790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A488E">
        <w:rPr>
          <w:rFonts w:ascii="Arial" w:eastAsia="Arial" w:hAnsi="Arial" w:cs="Arial"/>
          <w:b/>
          <w:sz w:val="24"/>
          <w:szCs w:val="24"/>
          <w:lang w:val="en-US"/>
        </w:rPr>
        <w:lastRenderedPageBreak/>
        <w:t>30</w:t>
      </w:r>
      <w:r w:rsidRPr="00BA488E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>August</w:t>
      </w:r>
      <w:proofErr w:type="spellEnd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Friday</w:t>
      </w:r>
      <w:r w:rsidRPr="00BA488E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488E">
        <w:rPr>
          <w:rFonts w:ascii="Arial" w:eastAsia="Arial" w:hAnsi="Arial" w:cs="Arial"/>
          <w:sz w:val="24"/>
          <w:szCs w:val="24"/>
        </w:rPr>
        <w:t>Classic</w:t>
      </w:r>
      <w:proofErr w:type="spellEnd"/>
      <w:r w:rsidRPr="00BA488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3.5 MHz (all categories)</w:t>
      </w:r>
      <w:r w:rsidRPr="00BA488E">
        <w:rPr>
          <w:rFonts w:ascii="Arial" w:eastAsia="Arial" w:hAnsi="Arial" w:cs="Arial"/>
          <w:sz w:val="24"/>
          <w:szCs w:val="24"/>
        </w:rPr>
        <w:t>,</w:t>
      </w:r>
      <w:r w:rsidRPr="00BA488E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by bus to the start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0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8:30,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09: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>3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>0;</w:t>
      </w:r>
    </w:p>
    <w:p w14:paraId="36708FFA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5028FD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A488E">
        <w:rPr>
          <w:rFonts w:ascii="Arial" w:eastAsia="Arial" w:hAnsi="Arial" w:cs="Arial"/>
          <w:b/>
          <w:sz w:val="24"/>
          <w:szCs w:val="24"/>
          <w:lang w:val="en-US"/>
        </w:rPr>
        <w:t>31</w:t>
      </w:r>
      <w:r w:rsidRPr="00BA488E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>August</w:t>
      </w:r>
      <w:proofErr w:type="spellEnd"/>
      <w:r w:rsidRPr="00BA488E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Saturday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sz w:val="24"/>
          <w:szCs w:val="24"/>
        </w:rPr>
        <w:t xml:space="preserve">– </w:t>
      </w:r>
      <w:proofErr w:type="spellStart"/>
      <w:r w:rsidRPr="00BA488E">
        <w:rPr>
          <w:rFonts w:ascii="Arial" w:eastAsia="Arial" w:hAnsi="Arial" w:cs="Arial"/>
          <w:sz w:val="24"/>
          <w:szCs w:val="24"/>
        </w:rPr>
        <w:t>Foxoring</w:t>
      </w:r>
      <w:proofErr w:type="spellEnd"/>
      <w:r w:rsidRPr="00BA488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by bus to the start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0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8:30,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09:</w:t>
      </w:r>
      <w:r w:rsidRPr="00BA488E">
        <w:rPr>
          <w:rFonts w:ascii="Arial" w:eastAsia="Arial" w:hAnsi="Arial" w:cs="Arial"/>
          <w:color w:val="000000"/>
          <w:sz w:val="24"/>
          <w:szCs w:val="24"/>
          <w:lang w:val="en-US"/>
        </w:rPr>
        <w:t>3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>0;</w:t>
      </w:r>
    </w:p>
    <w:p w14:paraId="79412A1A" w14:textId="77777777" w:rsidR="00810F15" w:rsidRDefault="00810F15" w:rsidP="00810F15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3F9307D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  <w:lang w:val="en-US"/>
        </w:rPr>
      </w:pPr>
      <w:proofErr w:type="spellStart"/>
      <w:r w:rsidRPr="00BA488E">
        <w:rPr>
          <w:rFonts w:ascii="Arial" w:eastAsia="Arial" w:hAnsi="Arial" w:cs="Arial"/>
          <w:i/>
          <w:sz w:val="24"/>
          <w:szCs w:val="24"/>
        </w:rPr>
        <w:t>The</w:t>
      </w:r>
      <w:proofErr w:type="spellEnd"/>
      <w:r w:rsidRPr="00BA488E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sz w:val="24"/>
          <w:szCs w:val="24"/>
        </w:rPr>
        <w:t>busses</w:t>
      </w:r>
      <w:proofErr w:type="spellEnd"/>
      <w:r w:rsidRPr="00BA488E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sz w:val="24"/>
          <w:szCs w:val="24"/>
        </w:rPr>
        <w:t>will</w:t>
      </w:r>
      <w:proofErr w:type="spellEnd"/>
      <w:r w:rsidRPr="00BA488E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sz w:val="24"/>
          <w:szCs w:val="24"/>
        </w:rPr>
        <w:t>be</w:t>
      </w:r>
      <w:proofErr w:type="spellEnd"/>
      <w:r w:rsidRPr="00BA488E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sz w:val="24"/>
          <w:szCs w:val="24"/>
        </w:rPr>
        <w:t>parked</w:t>
      </w:r>
      <w:proofErr w:type="spellEnd"/>
      <w:r w:rsidRPr="00BA488E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sz w:val="24"/>
          <w:szCs w:val="24"/>
        </w:rPr>
        <w:t>near</w:t>
      </w:r>
      <w:proofErr w:type="spellEnd"/>
      <w:r w:rsidRPr="00BA488E">
        <w:rPr>
          <w:rFonts w:ascii="Arial" w:eastAsia="Arial" w:hAnsi="Arial" w:cs="Arial"/>
          <w:i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b/>
          <w:i/>
          <w:sz w:val="24"/>
          <w:szCs w:val="24"/>
          <w:lang w:val="en-US"/>
        </w:rPr>
        <w:t>Hotel Forest Beach</w:t>
      </w:r>
      <w:r w:rsidRPr="00BA488E"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19C60DCB" w14:textId="77777777" w:rsidR="00810F15" w:rsidRDefault="00810F15" w:rsidP="00810F15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E0BEB2D" w14:textId="77777777" w:rsidR="00810F15" w:rsidRPr="00BA488E" w:rsidRDefault="00810F15" w:rsidP="00810F15">
      <w:pPr>
        <w:spacing w:after="0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A4A13AA" w14:textId="77777777" w:rsidR="00810F15" w:rsidRPr="004451F3" w:rsidRDefault="00810F15" w:rsidP="00810F15">
      <w:pPr>
        <w:shd w:val="clear" w:color="auto" w:fill="FFFFFF"/>
        <w:spacing w:after="0"/>
        <w:ind w:left="708" w:firstLine="708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0D23AC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>24</w:t>
      </w:r>
      <w:r w:rsidRPr="000D23AC">
        <w:rPr>
          <w:rFonts w:ascii="Arial" w:eastAsia="Arial" w:hAnsi="Arial" w:cs="Arial"/>
          <w:b/>
          <w:color w:val="FF0000"/>
          <w:sz w:val="24"/>
          <w:szCs w:val="24"/>
          <w:vertAlign w:val="superscript"/>
          <w:lang w:val="en-US"/>
        </w:rPr>
        <w:t>th</w:t>
      </w:r>
      <w:r w:rsidRPr="000D23AC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>IARU-</w:t>
      </w:r>
      <w:r w:rsidRPr="004451F3">
        <w:rPr>
          <w:rFonts w:ascii="Arial" w:eastAsia="Arial" w:hAnsi="Arial" w:cs="Arial"/>
          <w:b/>
          <w:color w:val="FF0000"/>
          <w:sz w:val="24"/>
          <w:szCs w:val="24"/>
        </w:rPr>
        <w:t>R1</w:t>
      </w:r>
      <w:r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4451F3">
        <w:rPr>
          <w:rFonts w:ascii="Arial" w:eastAsia="Arial" w:hAnsi="Arial" w:cs="Arial"/>
          <w:b/>
          <w:color w:val="FF0000"/>
          <w:sz w:val="24"/>
          <w:szCs w:val="24"/>
        </w:rPr>
        <w:t>/</w:t>
      </w:r>
      <w:r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4451F3">
        <w:rPr>
          <w:rFonts w:ascii="Arial" w:eastAsia="Arial" w:hAnsi="Arial" w:cs="Arial"/>
          <w:b/>
          <w:color w:val="FF0000"/>
          <w:sz w:val="24"/>
          <w:szCs w:val="24"/>
        </w:rPr>
        <w:t>European</w:t>
      </w:r>
      <w:r w:rsidRPr="004451F3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ARDF Championship 2024</w:t>
      </w:r>
    </w:p>
    <w:p w14:paraId="56E10CF7" w14:textId="0DA4243E" w:rsidR="00810F15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14:paraId="12BB4004" w14:textId="338361E0" w:rsidR="00810F15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1</w:t>
      </w:r>
      <w:r w:rsidRPr="00BA488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September</w:t>
      </w:r>
      <w:r w:rsidRPr="00BA488E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BA488E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Sunday</w:t>
      </w:r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arrival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accommodation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testing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the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equipment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15:30-17:30,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official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color w:val="000000"/>
          <w:sz w:val="24"/>
          <w:szCs w:val="24"/>
        </w:rPr>
        <w:t>opening</w:t>
      </w:r>
      <w:proofErr w:type="spellEnd"/>
      <w:r w:rsidRPr="00BA488E">
        <w:rPr>
          <w:rFonts w:ascii="Arial" w:eastAsia="Arial" w:hAnsi="Arial" w:cs="Arial"/>
          <w:color w:val="000000"/>
          <w:sz w:val="24"/>
          <w:szCs w:val="24"/>
        </w:rPr>
        <w:t xml:space="preserve"> 18:30;</w:t>
      </w:r>
    </w:p>
    <w:p w14:paraId="34939C97" w14:textId="2030A148" w:rsidR="00810F15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DEB1D1B" w14:textId="6B2CF103" w:rsidR="00810F15" w:rsidRPr="00EE144C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2 September</w:t>
      </w:r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Monday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E144C">
        <w:rPr>
          <w:rFonts w:ascii="Arial" w:eastAsia="Arial" w:hAnsi="Arial" w:cs="Arial"/>
          <w:color w:val="000000"/>
          <w:sz w:val="24"/>
          <w:szCs w:val="24"/>
          <w:lang w:val="en-US"/>
        </w:rPr>
        <w:t>by bus to the start 08:00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09:00;</w:t>
      </w:r>
    </w:p>
    <w:p w14:paraId="5FC85CE3" w14:textId="222CD508" w:rsidR="00810F15" w:rsidRPr="00EE144C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A066A1" w14:textId="3C05A6F9" w:rsidR="00810F15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3 </w:t>
      </w: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September</w:t>
      </w:r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Tuesday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1,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E144C">
        <w:rPr>
          <w:rFonts w:ascii="Arial" w:eastAsia="Arial" w:hAnsi="Arial" w:cs="Arial"/>
          <w:color w:val="000000"/>
          <w:sz w:val="24"/>
          <w:szCs w:val="24"/>
          <w:lang w:val="en-US"/>
        </w:rPr>
        <w:t>by bus to the start 08:00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09:00;</w:t>
      </w:r>
    </w:p>
    <w:p w14:paraId="388DF320" w14:textId="1F4223C7" w:rsidR="00810F15" w:rsidRPr="00F177ED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F177ED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F177ED">
        <w:rPr>
          <w:rFonts w:ascii="Arial" w:eastAsia="Arial" w:hAnsi="Arial" w:cs="Arial"/>
          <w:color w:val="000000"/>
          <w:sz w:val="24"/>
          <w:szCs w:val="24"/>
        </w:rPr>
        <w:t xml:space="preserve"> 1: </w:t>
      </w:r>
    </w:p>
    <w:p w14:paraId="38B4D4CA" w14:textId="77777777" w:rsidR="00810F15" w:rsidRPr="00F177ED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177ED">
        <w:rPr>
          <w:rFonts w:ascii="Arial" w:eastAsia="Arial" w:hAnsi="Arial" w:cs="Arial"/>
          <w:color w:val="000000"/>
          <w:sz w:val="24"/>
          <w:szCs w:val="24"/>
        </w:rPr>
        <w:t>3.5 MHz: M19, M21, M40,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177ED">
        <w:rPr>
          <w:rFonts w:ascii="Arial" w:eastAsia="Arial" w:hAnsi="Arial" w:cs="Arial"/>
          <w:color w:val="000000"/>
          <w:sz w:val="24"/>
          <w:szCs w:val="24"/>
        </w:rPr>
        <w:t>W19 and W21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14:paraId="0C540BC6" w14:textId="77777777" w:rsidR="00810F15" w:rsidRPr="00F177ED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177ED">
        <w:rPr>
          <w:rFonts w:ascii="Arial" w:eastAsia="Arial" w:hAnsi="Arial" w:cs="Arial"/>
          <w:color w:val="000000"/>
          <w:sz w:val="24"/>
          <w:szCs w:val="24"/>
        </w:rPr>
        <w:t>144 MHz: M50, M60, M70, W35, W45, W55 and W65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>.</w:t>
      </w:r>
    </w:p>
    <w:p w14:paraId="0F545BDC" w14:textId="77777777" w:rsidR="00810F15" w:rsidRPr="00EE144C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254D1DA" w14:textId="77777777" w:rsidR="00810F15" w:rsidRPr="00EE144C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4 September</w:t>
      </w:r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Wednesday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rest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day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/ beach time;</w:t>
      </w:r>
    </w:p>
    <w:p w14:paraId="7B03643F" w14:textId="77777777" w:rsidR="00810F15" w:rsidRPr="00EE144C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29ACBD" w14:textId="77777777" w:rsidR="00810F15" w:rsidRPr="00EE144C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5</w:t>
      </w:r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b/>
          <w:color w:val="000000"/>
          <w:sz w:val="24"/>
          <w:szCs w:val="24"/>
        </w:rPr>
        <w:t>September</w:t>
      </w:r>
      <w:proofErr w:type="spellEnd"/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Thursday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2,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E144C">
        <w:rPr>
          <w:rFonts w:ascii="Arial" w:eastAsia="Arial" w:hAnsi="Arial" w:cs="Arial"/>
          <w:color w:val="000000"/>
          <w:sz w:val="24"/>
          <w:szCs w:val="24"/>
          <w:lang w:val="en-US"/>
        </w:rPr>
        <w:t>by bus to the start 08:00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09:00;</w:t>
      </w:r>
    </w:p>
    <w:p w14:paraId="75D49F35" w14:textId="77777777" w:rsidR="00810F15" w:rsidRPr="00F177ED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F177ED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F177ED">
        <w:rPr>
          <w:rFonts w:ascii="Arial" w:eastAsia="Arial" w:hAnsi="Arial" w:cs="Arial"/>
          <w:color w:val="000000"/>
          <w:sz w:val="24"/>
          <w:szCs w:val="24"/>
        </w:rPr>
        <w:t xml:space="preserve"> 2: </w:t>
      </w:r>
    </w:p>
    <w:p w14:paraId="78EC9835" w14:textId="77777777" w:rsidR="00810F15" w:rsidRPr="00F177ED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177ED">
        <w:rPr>
          <w:rFonts w:ascii="Arial" w:eastAsia="Arial" w:hAnsi="Arial" w:cs="Arial"/>
          <w:color w:val="000000"/>
          <w:sz w:val="24"/>
          <w:szCs w:val="24"/>
        </w:rPr>
        <w:t>3.5 MHz: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177ED">
        <w:rPr>
          <w:rFonts w:ascii="Arial" w:eastAsia="Arial" w:hAnsi="Arial" w:cs="Arial"/>
          <w:color w:val="000000"/>
          <w:sz w:val="24"/>
          <w:szCs w:val="24"/>
        </w:rPr>
        <w:t>M50, M60, M70, W35, W45, W55 and W65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>;</w:t>
      </w:r>
    </w:p>
    <w:p w14:paraId="27980F15" w14:textId="77777777" w:rsidR="00810F15" w:rsidRPr="00F177ED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177ED">
        <w:rPr>
          <w:rFonts w:ascii="Arial" w:eastAsia="Arial" w:hAnsi="Arial" w:cs="Arial"/>
          <w:color w:val="000000"/>
          <w:sz w:val="24"/>
          <w:szCs w:val="24"/>
        </w:rPr>
        <w:t>144 MHz: M19, M21, M40,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F177ED">
        <w:rPr>
          <w:rFonts w:ascii="Arial" w:eastAsia="Arial" w:hAnsi="Arial" w:cs="Arial"/>
          <w:color w:val="000000"/>
          <w:sz w:val="24"/>
          <w:szCs w:val="24"/>
        </w:rPr>
        <w:t>W19 and W21</w:t>
      </w:r>
      <w:r w:rsidRPr="00F177ED">
        <w:rPr>
          <w:rFonts w:ascii="Arial" w:eastAsia="Arial" w:hAnsi="Arial" w:cs="Arial"/>
          <w:color w:val="000000"/>
          <w:sz w:val="24"/>
          <w:szCs w:val="24"/>
          <w:lang w:val="en-US"/>
        </w:rPr>
        <w:t>.</w:t>
      </w:r>
    </w:p>
    <w:p w14:paraId="0F876CC7" w14:textId="77777777" w:rsidR="00810F15" w:rsidRPr="00F177ED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64C118" w14:textId="77777777" w:rsidR="00810F15" w:rsidRPr="00EE144C" w:rsidRDefault="00810F15" w:rsidP="00810F15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6</w:t>
      </w:r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b/>
          <w:color w:val="000000"/>
          <w:sz w:val="24"/>
          <w:szCs w:val="24"/>
        </w:rPr>
        <w:t>September</w:t>
      </w:r>
      <w:proofErr w:type="spellEnd"/>
      <w:r w:rsidRPr="00EE144C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Pr="00EE144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Friday 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Foxoring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transportation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E144C">
        <w:rPr>
          <w:rFonts w:ascii="Arial" w:eastAsia="Arial" w:hAnsi="Arial" w:cs="Arial"/>
          <w:color w:val="000000"/>
          <w:sz w:val="24"/>
          <w:szCs w:val="24"/>
          <w:lang w:val="en-US"/>
        </w:rPr>
        <w:t>by bus to the start 08:00</w:t>
      </w:r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first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EE144C">
        <w:rPr>
          <w:rFonts w:ascii="Arial" w:eastAsia="Arial" w:hAnsi="Arial" w:cs="Arial"/>
          <w:color w:val="000000"/>
          <w:sz w:val="24"/>
          <w:szCs w:val="24"/>
        </w:rPr>
        <w:t>start</w:t>
      </w:r>
      <w:proofErr w:type="spellEnd"/>
      <w:r w:rsidRPr="00EE144C">
        <w:rPr>
          <w:rFonts w:ascii="Arial" w:eastAsia="Arial" w:hAnsi="Arial" w:cs="Arial"/>
          <w:color w:val="000000"/>
          <w:sz w:val="24"/>
          <w:szCs w:val="24"/>
        </w:rPr>
        <w:t xml:space="preserve"> 09:00,</w:t>
      </w:r>
    </w:p>
    <w:p w14:paraId="09509568" w14:textId="77777777" w:rsidR="00810F15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73806888" w14:textId="77777777" w:rsidR="00810F15" w:rsidRPr="00BA488E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val="en-US"/>
        </w:rPr>
      </w:pPr>
      <w:proofErr w:type="spellStart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>The</w:t>
      </w:r>
      <w:proofErr w:type="spellEnd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>busses</w:t>
      </w:r>
      <w:proofErr w:type="spellEnd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>will</w:t>
      </w:r>
      <w:proofErr w:type="spellEnd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>be</w:t>
      </w:r>
      <w:proofErr w:type="spellEnd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>parked</w:t>
      </w:r>
      <w:proofErr w:type="spellEnd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>near</w:t>
      </w:r>
      <w:proofErr w:type="spellEnd"/>
      <w:r w:rsidRPr="00BA488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BA488E">
        <w:rPr>
          <w:rFonts w:ascii="Arial" w:eastAsia="Arial" w:hAnsi="Arial" w:cs="Arial"/>
          <w:b/>
          <w:i/>
          <w:color w:val="000000"/>
          <w:sz w:val="24"/>
          <w:szCs w:val="24"/>
          <w:lang w:val="en-US"/>
        </w:rPr>
        <w:t>Hotel Forest Beach</w:t>
      </w:r>
      <w:r w:rsidRPr="00BA488E">
        <w:rPr>
          <w:rFonts w:ascii="Arial" w:eastAsia="Arial" w:hAnsi="Arial" w:cs="Arial"/>
          <w:b/>
          <w:i/>
          <w:color w:val="000000"/>
          <w:sz w:val="24"/>
          <w:szCs w:val="24"/>
        </w:rPr>
        <w:t>.</w:t>
      </w:r>
    </w:p>
    <w:p w14:paraId="20371AA0" w14:textId="77777777" w:rsidR="00810F15" w:rsidRPr="00EE144C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  <w:lang w:val="en-US"/>
        </w:rPr>
      </w:pPr>
      <w:r w:rsidRPr="00EE144C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The busses </w:t>
      </w:r>
      <w:r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from </w:t>
      </w:r>
      <w:r w:rsidRPr="00A35A20">
        <w:rPr>
          <w:rFonts w:ascii="Arial" w:eastAsia="Arial" w:hAnsi="Arial" w:cs="Arial"/>
          <w:b/>
          <w:i/>
          <w:color w:val="000000"/>
          <w:sz w:val="24"/>
          <w:szCs w:val="24"/>
          <w:lang w:val="en-US"/>
        </w:rPr>
        <w:t>Hotel Forest Beach</w:t>
      </w:r>
      <w:r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 </w:t>
      </w:r>
      <w:r w:rsidRPr="00EE144C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to the finish (for visitors) every day </w:t>
      </w:r>
      <w:r w:rsidR="00DA5F2E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 xml:space="preserve">at </w:t>
      </w:r>
      <w:r w:rsidRPr="00EE144C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09:30.</w:t>
      </w:r>
    </w:p>
    <w:p w14:paraId="7D053148" w14:textId="77777777" w:rsidR="00810F15" w:rsidRPr="00BA488E" w:rsidRDefault="00810F15" w:rsidP="00810F15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4B408A19" w14:textId="77777777" w:rsidR="00860A8E" w:rsidRDefault="00810F15" w:rsidP="00810F15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September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Saturday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departur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>e</w:t>
      </w:r>
    </w:p>
    <w:p w14:paraId="05FEAD23" w14:textId="77777777" w:rsidR="002F306F" w:rsidRDefault="002F306F" w:rsidP="00810F15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644D934" w14:textId="77777777" w:rsidR="005365EC" w:rsidRDefault="005365EC" w:rsidP="005365EC">
      <w:pPr>
        <w:ind w:left="36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08C9FE9" w14:textId="77777777" w:rsidR="00244AA4" w:rsidRDefault="00244AA4" w:rsidP="005365EC">
      <w:pPr>
        <w:ind w:left="36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55461BBB" w14:textId="77777777" w:rsidR="00244AA4" w:rsidRPr="00244AA4" w:rsidRDefault="00244AA4" w:rsidP="005365EC">
      <w:pPr>
        <w:ind w:left="36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A4D7049" w14:textId="60523798" w:rsidR="005365EC" w:rsidRPr="00244AA4" w:rsidRDefault="005365EC" w:rsidP="005365EC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244AA4">
        <w:rPr>
          <w:rFonts w:ascii="Arial" w:eastAsia="Arial" w:hAnsi="Arial" w:cs="Arial"/>
          <w:b/>
          <w:sz w:val="28"/>
          <w:szCs w:val="28"/>
          <w:lang w:val="en-US"/>
        </w:rPr>
        <w:t>4</w:t>
      </w:r>
      <w:r w:rsidRPr="00244AA4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Details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terrains</w:t>
      </w:r>
      <w:proofErr w:type="spellEnd"/>
    </w:p>
    <w:p w14:paraId="5EB61077" w14:textId="77777777" w:rsidR="00244AA4" w:rsidRDefault="00244AA4" w:rsidP="00244AA4">
      <w:pPr>
        <w:jc w:val="center"/>
        <w:rPr>
          <w:b/>
          <w:bCs/>
          <w:lang w:val="en-US"/>
        </w:rPr>
      </w:pPr>
    </w:p>
    <w:p w14:paraId="5B81EC45" w14:textId="119365D3" w:rsidR="00244AA4" w:rsidRPr="00000DB5" w:rsidRDefault="00244AA4" w:rsidP="00244AA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SPRINT</w:t>
      </w:r>
    </w:p>
    <w:tbl>
      <w:tblPr>
        <w:tblStyle w:val="Style1"/>
        <w:tblpPr w:leftFromText="141" w:rightFromText="141" w:vertAnchor="text" w:horzAnchor="margin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90"/>
      </w:tblGrid>
      <w:tr w:rsidR="00244AA4" w:rsidRPr="00EC61F1" w14:paraId="0C7DAF46" w14:textId="77777777" w:rsidTr="00244AA4">
        <w:tc>
          <w:tcPr>
            <w:tcW w:w="2660" w:type="dxa"/>
          </w:tcPr>
          <w:p w14:paraId="19AEEFCC" w14:textId="77777777" w:rsidR="00244AA4" w:rsidRPr="00370446" w:rsidRDefault="00244AA4" w:rsidP="00244AA4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Terrain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form</w:t>
            </w:r>
            <w:proofErr w:type="spellEnd"/>
          </w:p>
        </w:tc>
        <w:tc>
          <w:tcPr>
            <w:tcW w:w="5890" w:type="dxa"/>
          </w:tcPr>
          <w:p w14:paraId="6732373B" w14:textId="77777777" w:rsidR="00244AA4" w:rsidRPr="00EC61F1" w:rsidRDefault="00244AA4" w:rsidP="00244AA4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Flat to </w:t>
            </w:r>
            <w:proofErr w:type="spellStart"/>
            <w:r>
              <w:t>m</w:t>
            </w:r>
            <w:r w:rsidRPr="00370446">
              <w:t>oderately</w:t>
            </w:r>
            <w:proofErr w:type="spellEnd"/>
            <w:r w:rsidRPr="00370446">
              <w:t xml:space="preserve"> </w:t>
            </w:r>
            <w:r>
              <w:rPr>
                <w:lang w:val="en-US"/>
              </w:rPr>
              <w:t>steep terrain</w:t>
            </w:r>
            <w:r w:rsidRPr="00370446"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244AA4" w:rsidRPr="00370446" w14:paraId="0CD6D115" w14:textId="77777777" w:rsidTr="00244AA4">
        <w:tc>
          <w:tcPr>
            <w:tcW w:w="2660" w:type="dxa"/>
          </w:tcPr>
          <w:p w14:paraId="4CB9C5EE" w14:textId="77777777" w:rsidR="00244AA4" w:rsidRPr="00370446" w:rsidRDefault="00244AA4" w:rsidP="00244AA4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Vegetation</w:t>
            </w:r>
            <w:proofErr w:type="spellEnd"/>
          </w:p>
        </w:tc>
        <w:tc>
          <w:tcPr>
            <w:tcW w:w="5890" w:type="dxa"/>
          </w:tcPr>
          <w:p w14:paraId="0DEB0977" w14:textId="77777777" w:rsidR="00244AA4" w:rsidRPr="00370446" w:rsidRDefault="00244AA4" w:rsidP="00244AA4">
            <w:pPr>
              <w:spacing w:line="259" w:lineRule="auto"/>
              <w:jc w:val="center"/>
            </w:pPr>
            <w:r>
              <w:rPr>
                <w:rFonts w:cs="Times New Roman"/>
                <w:lang w:val="en-US"/>
              </w:rPr>
              <w:t xml:space="preserve">Coniferous forest  </w:t>
            </w:r>
          </w:p>
        </w:tc>
      </w:tr>
      <w:tr w:rsidR="00244AA4" w:rsidRPr="001D6EB3" w14:paraId="03ADC144" w14:textId="77777777" w:rsidTr="00244AA4">
        <w:tc>
          <w:tcPr>
            <w:tcW w:w="2660" w:type="dxa"/>
          </w:tcPr>
          <w:p w14:paraId="281FC49C" w14:textId="77777777" w:rsidR="00244AA4" w:rsidRPr="00370446" w:rsidRDefault="00244AA4" w:rsidP="00244AA4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Run</w:t>
            </w:r>
            <w:r w:rsidRPr="00E578F9">
              <w:rPr>
                <w:b/>
                <w:lang w:val="en-US"/>
              </w:rPr>
              <w:t>ability</w:t>
            </w:r>
            <w:proofErr w:type="spellEnd"/>
            <w:r>
              <w:rPr>
                <w:b/>
                <w:lang w:val="en-US"/>
              </w:rPr>
              <w:t xml:space="preserve"> and v</w:t>
            </w:r>
            <w:r w:rsidRPr="00EB566E">
              <w:rPr>
                <w:b/>
                <w:lang w:val="en-US"/>
              </w:rPr>
              <w:t>isibility</w:t>
            </w:r>
          </w:p>
        </w:tc>
        <w:tc>
          <w:tcPr>
            <w:tcW w:w="5890" w:type="dxa"/>
          </w:tcPr>
          <w:p w14:paraId="65C64E11" w14:textId="77777777" w:rsidR="00244AA4" w:rsidRPr="001D6EB3" w:rsidRDefault="00244AA4" w:rsidP="00244AA4">
            <w:pPr>
              <w:spacing w:line="259" w:lineRule="auto"/>
              <w:jc w:val="center"/>
              <w:rPr>
                <w:lang w:val="en-US"/>
              </w:rPr>
            </w:pPr>
            <w:proofErr w:type="spellStart"/>
            <w:r>
              <w:t>Mostly</w:t>
            </w:r>
            <w:proofErr w:type="spellEnd"/>
            <w:r w:rsidRPr="00370446">
              <w:t xml:space="preserve"> </w:t>
            </w:r>
            <w:proofErr w:type="spellStart"/>
            <w:r>
              <w:rPr>
                <w:lang w:val="en-US"/>
              </w:rPr>
              <w:t>excelent</w:t>
            </w:r>
            <w:proofErr w:type="spellEnd"/>
            <w:r w:rsidRPr="00370446"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 </w:t>
            </w:r>
            <w:proofErr w:type="spellStart"/>
            <w:r>
              <w:t>reduced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den</w:t>
            </w:r>
            <w:proofErr w:type="spellEnd"/>
            <w:r>
              <w:rPr>
                <w:lang w:val="en-US"/>
              </w:rPr>
              <w:t>s</w:t>
            </w:r>
            <w:proofErr w:type="spellStart"/>
            <w:r w:rsidRPr="00370446">
              <w:t>er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vegetation</w:t>
            </w:r>
            <w:proofErr w:type="spellEnd"/>
            <w:r w:rsidRPr="00370446"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244AA4" w:rsidRPr="001D6EB3" w14:paraId="319EF5E0" w14:textId="77777777" w:rsidTr="00244AA4">
        <w:tc>
          <w:tcPr>
            <w:tcW w:w="2660" w:type="dxa"/>
          </w:tcPr>
          <w:p w14:paraId="3BDBEE13" w14:textId="77777777" w:rsidR="00244AA4" w:rsidRPr="00370446" w:rsidRDefault="00244AA4" w:rsidP="00244AA4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Roads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and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paths</w:t>
            </w:r>
            <w:proofErr w:type="spellEnd"/>
          </w:p>
        </w:tc>
        <w:tc>
          <w:tcPr>
            <w:tcW w:w="5890" w:type="dxa"/>
          </w:tcPr>
          <w:p w14:paraId="7F49145B" w14:textId="77777777" w:rsidR="00244AA4" w:rsidRPr="001D6EB3" w:rsidRDefault="00244AA4" w:rsidP="00244AA4">
            <w:pPr>
              <w:spacing w:line="259" w:lineRule="auto"/>
              <w:jc w:val="center"/>
              <w:rPr>
                <w:lang w:val="en-US"/>
              </w:rPr>
            </w:pPr>
            <w:proofErr w:type="spellStart"/>
            <w:r w:rsidRPr="00370446">
              <w:t>Good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network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of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paths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and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roads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  <w:tr w:rsidR="00244AA4" w:rsidRPr="00370446" w14:paraId="12DB033C" w14:textId="77777777" w:rsidTr="00244AA4">
        <w:tc>
          <w:tcPr>
            <w:tcW w:w="2660" w:type="dxa"/>
          </w:tcPr>
          <w:p w14:paraId="3A4B4DF2" w14:textId="77777777" w:rsidR="00244AA4" w:rsidRPr="00370446" w:rsidRDefault="00244AA4" w:rsidP="00244AA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890" w:type="dxa"/>
          </w:tcPr>
          <w:p w14:paraId="75F9FFE6" w14:textId="77777777" w:rsidR="00244AA4" w:rsidRPr="00370446" w:rsidRDefault="00244AA4" w:rsidP="00244AA4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717BED4" wp14:editId="7FF8FFDC">
                  <wp:extent cx="1719673" cy="2012950"/>
                  <wp:effectExtent l="0" t="0" r="0" b="6350"/>
                  <wp:docPr id="890380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73" cy="203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858EC" w14:textId="32FFA72A" w:rsidR="005365EC" w:rsidRDefault="005365EC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83D5B6A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8B2D7AC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B4082BA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3998E253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67F6D1A5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6A2C8D5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C023B08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156DBB5E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7EFAF2D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CAF44E1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F7A615D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3AA0FF53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87330A6" w14:textId="77777777" w:rsidR="00244AA4" w:rsidRPr="00E06185" w:rsidRDefault="00244AA4" w:rsidP="00244AA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CLASSICS</w:t>
      </w:r>
    </w:p>
    <w:tbl>
      <w:tblPr>
        <w:tblStyle w:val="Style1"/>
        <w:tblpPr w:leftFromText="141" w:rightFromText="141" w:vertAnchor="text" w:horzAnchor="page" w:tblpX="1768" w:tblpY="1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04"/>
      </w:tblGrid>
      <w:tr w:rsidR="00244AA4" w:rsidRPr="00E578F9" w14:paraId="635B3690" w14:textId="77777777" w:rsidTr="00823556">
        <w:tc>
          <w:tcPr>
            <w:tcW w:w="2376" w:type="dxa"/>
          </w:tcPr>
          <w:p w14:paraId="761E396D" w14:textId="77777777" w:rsidR="00244AA4" w:rsidRPr="00E578F9" w:rsidRDefault="00244AA4" w:rsidP="00823556">
            <w:pPr>
              <w:rPr>
                <w:b/>
                <w:lang w:val="en-US"/>
              </w:rPr>
            </w:pPr>
            <w:r w:rsidRPr="00E578F9">
              <w:rPr>
                <w:b/>
                <w:lang w:val="en-US"/>
              </w:rPr>
              <w:t>Terrain form</w:t>
            </w:r>
          </w:p>
        </w:tc>
        <w:tc>
          <w:tcPr>
            <w:tcW w:w="5904" w:type="dxa"/>
          </w:tcPr>
          <w:p w14:paraId="008E04CF" w14:textId="77777777" w:rsidR="00244AA4" w:rsidRPr="00E578F9" w:rsidRDefault="00244AA4" w:rsidP="00823556">
            <w:pPr>
              <w:spacing w:line="276" w:lineRule="auto"/>
              <w:jc w:val="both"/>
              <w:rPr>
                <w:lang w:val="en-US"/>
              </w:rPr>
            </w:pPr>
            <w:r w:rsidRPr="00E578F9">
              <w:rPr>
                <w:lang w:val="en-US"/>
              </w:rPr>
              <w:t>Moderately steep t</w:t>
            </w:r>
            <w:r>
              <w:rPr>
                <w:lang w:val="en-US"/>
              </w:rPr>
              <w:t>errain.</w:t>
            </w:r>
          </w:p>
        </w:tc>
      </w:tr>
      <w:tr w:rsidR="00244AA4" w:rsidRPr="00E578F9" w14:paraId="258469F6" w14:textId="77777777" w:rsidTr="00823556">
        <w:tc>
          <w:tcPr>
            <w:tcW w:w="2376" w:type="dxa"/>
          </w:tcPr>
          <w:p w14:paraId="3D492973" w14:textId="77777777" w:rsidR="00244AA4" w:rsidRPr="00E578F9" w:rsidRDefault="00244AA4" w:rsidP="00823556">
            <w:pPr>
              <w:rPr>
                <w:b/>
                <w:lang w:val="en-US"/>
              </w:rPr>
            </w:pPr>
            <w:r w:rsidRPr="00E578F9">
              <w:rPr>
                <w:b/>
                <w:lang w:val="en-US"/>
              </w:rPr>
              <w:t>Vegetation</w:t>
            </w:r>
          </w:p>
        </w:tc>
        <w:tc>
          <w:tcPr>
            <w:tcW w:w="5904" w:type="dxa"/>
          </w:tcPr>
          <w:p w14:paraId="3AC7FEBD" w14:textId="77777777" w:rsidR="00244AA4" w:rsidRPr="00E578F9" w:rsidRDefault="00244AA4" w:rsidP="00823556">
            <w:pPr>
              <w:spacing w:line="276" w:lineRule="auto"/>
              <w:rPr>
                <w:lang w:val="en-US"/>
              </w:rPr>
            </w:pPr>
            <w:r w:rsidRPr="000B2D1A">
              <w:rPr>
                <w:lang w:val="en-US"/>
              </w:rPr>
              <w:t xml:space="preserve">Coniferous </w:t>
            </w:r>
            <w:r>
              <w:rPr>
                <w:lang w:val="en-US"/>
              </w:rPr>
              <w:t>forest.</w:t>
            </w:r>
          </w:p>
        </w:tc>
      </w:tr>
      <w:tr w:rsidR="00244AA4" w:rsidRPr="00E578F9" w14:paraId="72BBC0FB" w14:textId="77777777" w:rsidTr="00823556">
        <w:tc>
          <w:tcPr>
            <w:tcW w:w="2376" w:type="dxa"/>
          </w:tcPr>
          <w:p w14:paraId="63E1B8EA" w14:textId="77777777" w:rsidR="00244AA4" w:rsidRPr="00E578F9" w:rsidRDefault="00244AA4" w:rsidP="0082355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Run</w:t>
            </w:r>
            <w:r w:rsidRPr="00E578F9">
              <w:rPr>
                <w:b/>
                <w:lang w:val="en-US"/>
              </w:rPr>
              <w:t>ability</w:t>
            </w:r>
            <w:proofErr w:type="spellEnd"/>
            <w:r>
              <w:rPr>
                <w:b/>
                <w:lang w:val="en-US"/>
              </w:rPr>
              <w:t xml:space="preserve"> and v</w:t>
            </w:r>
            <w:r w:rsidRPr="00EB566E">
              <w:rPr>
                <w:b/>
                <w:lang w:val="en-US"/>
              </w:rPr>
              <w:t>isibility</w:t>
            </w:r>
          </w:p>
        </w:tc>
        <w:tc>
          <w:tcPr>
            <w:tcW w:w="5904" w:type="dxa"/>
          </w:tcPr>
          <w:p w14:paraId="657FCBD6" w14:textId="77777777" w:rsidR="00244AA4" w:rsidRPr="001D6EB3" w:rsidRDefault="00244AA4" w:rsidP="008235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Various vegetation – from forest with excellent runnability to impassable forest.  </w:t>
            </w:r>
          </w:p>
        </w:tc>
      </w:tr>
      <w:tr w:rsidR="00244AA4" w:rsidRPr="00E578F9" w14:paraId="200F8503" w14:textId="77777777" w:rsidTr="00823556">
        <w:tc>
          <w:tcPr>
            <w:tcW w:w="2376" w:type="dxa"/>
          </w:tcPr>
          <w:p w14:paraId="27E76122" w14:textId="77777777" w:rsidR="00244AA4" w:rsidRPr="00E578F9" w:rsidRDefault="00244AA4" w:rsidP="00823556">
            <w:pPr>
              <w:rPr>
                <w:b/>
                <w:lang w:val="en-US"/>
              </w:rPr>
            </w:pPr>
            <w:r w:rsidRPr="00E578F9">
              <w:rPr>
                <w:b/>
                <w:lang w:val="en-US"/>
              </w:rPr>
              <w:t>Roads and paths</w:t>
            </w:r>
          </w:p>
        </w:tc>
        <w:tc>
          <w:tcPr>
            <w:tcW w:w="5904" w:type="dxa"/>
          </w:tcPr>
          <w:p w14:paraId="72862A3E" w14:textId="77777777" w:rsidR="00244AA4" w:rsidRPr="00E578F9" w:rsidRDefault="00244AA4" w:rsidP="0082355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E578F9">
              <w:rPr>
                <w:lang w:val="en-US"/>
              </w:rPr>
              <w:t>ood network of paths and roads</w:t>
            </w:r>
          </w:p>
        </w:tc>
      </w:tr>
      <w:tr w:rsidR="00244AA4" w:rsidRPr="00E578F9" w14:paraId="7E060658" w14:textId="77777777" w:rsidTr="00823556">
        <w:tc>
          <w:tcPr>
            <w:tcW w:w="2376" w:type="dxa"/>
          </w:tcPr>
          <w:p w14:paraId="0E6E7A91" w14:textId="77777777" w:rsidR="00244AA4" w:rsidRPr="00E578F9" w:rsidRDefault="00244AA4" w:rsidP="00823556">
            <w:pPr>
              <w:rPr>
                <w:b/>
                <w:lang w:val="en-US"/>
              </w:rPr>
            </w:pPr>
          </w:p>
        </w:tc>
        <w:tc>
          <w:tcPr>
            <w:tcW w:w="5904" w:type="dxa"/>
          </w:tcPr>
          <w:p w14:paraId="3F60C22D" w14:textId="77777777" w:rsidR="00244AA4" w:rsidRDefault="00244AA4" w:rsidP="00823556">
            <w:pPr>
              <w:spacing w:line="276" w:lineRule="auto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82E618B" wp14:editId="6540BF55">
                  <wp:simplePos x="0" y="0"/>
                  <wp:positionH relativeFrom="column">
                    <wp:posOffset>1831340</wp:posOffset>
                  </wp:positionH>
                  <wp:positionV relativeFrom="paragraph">
                    <wp:posOffset>14605</wp:posOffset>
                  </wp:positionV>
                  <wp:extent cx="1358900" cy="1454150"/>
                  <wp:effectExtent l="0" t="0" r="0" b="0"/>
                  <wp:wrapNone/>
                  <wp:docPr id="2613329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3EF79680" wp14:editId="77A738F3">
                  <wp:extent cx="1358900" cy="1454150"/>
                  <wp:effectExtent l="0" t="0" r="0" b="0"/>
                  <wp:docPr id="18262563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C2414D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775CEB1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4469681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6EFBA561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F814DE8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1B4E4136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2023AC8" w14:textId="77777777" w:rsidR="00244AA4" w:rsidRP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ECDC6D6" w14:textId="77777777" w:rsidR="00244AA4" w:rsidRPr="00000DB5" w:rsidRDefault="00244AA4" w:rsidP="00244AA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FOXORING</w:t>
      </w:r>
    </w:p>
    <w:tbl>
      <w:tblPr>
        <w:tblStyle w:val="Style1"/>
        <w:tblpPr w:leftFromText="141" w:rightFromText="141" w:vertAnchor="text" w:horzAnchor="margin" w:tblpXSpec="center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70"/>
      </w:tblGrid>
      <w:tr w:rsidR="0017243A" w:rsidRPr="00370446" w14:paraId="64709142" w14:textId="77777777" w:rsidTr="0017243A">
        <w:tc>
          <w:tcPr>
            <w:tcW w:w="2660" w:type="dxa"/>
          </w:tcPr>
          <w:p w14:paraId="4E10051F" w14:textId="77777777" w:rsidR="0017243A" w:rsidRPr="00370446" w:rsidRDefault="0017243A" w:rsidP="0017243A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Terrain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form</w:t>
            </w:r>
            <w:proofErr w:type="spellEnd"/>
          </w:p>
        </w:tc>
        <w:tc>
          <w:tcPr>
            <w:tcW w:w="4270" w:type="dxa"/>
          </w:tcPr>
          <w:p w14:paraId="57A15CC3" w14:textId="77777777" w:rsidR="0017243A" w:rsidRPr="00CF33B8" w:rsidRDefault="0017243A" w:rsidP="0017243A">
            <w:pPr>
              <w:spacing w:line="259" w:lineRule="auto"/>
              <w:jc w:val="center"/>
              <w:rPr>
                <w:lang w:val="en-US"/>
              </w:rPr>
            </w:pPr>
            <w:proofErr w:type="spellStart"/>
            <w:r w:rsidRPr="00632198">
              <w:t>Moderately</w:t>
            </w:r>
            <w:proofErr w:type="spellEnd"/>
            <w:r w:rsidRPr="00632198">
              <w:t xml:space="preserve"> </w:t>
            </w:r>
            <w:proofErr w:type="spellStart"/>
            <w:r w:rsidRPr="00632198">
              <w:t>hilly</w:t>
            </w:r>
            <w:proofErr w:type="spellEnd"/>
            <w:r w:rsidRPr="00632198">
              <w:t xml:space="preserve"> </w:t>
            </w:r>
            <w:proofErr w:type="spellStart"/>
            <w:r w:rsidRPr="00632198">
              <w:t>terrain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7243A" w:rsidRPr="00370446" w14:paraId="72AF5748" w14:textId="77777777" w:rsidTr="0017243A">
        <w:tc>
          <w:tcPr>
            <w:tcW w:w="2660" w:type="dxa"/>
          </w:tcPr>
          <w:p w14:paraId="4D818ACF" w14:textId="77777777" w:rsidR="0017243A" w:rsidRPr="00370446" w:rsidRDefault="0017243A" w:rsidP="0017243A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Vegetation</w:t>
            </w:r>
            <w:proofErr w:type="spellEnd"/>
          </w:p>
        </w:tc>
        <w:tc>
          <w:tcPr>
            <w:tcW w:w="4270" w:type="dxa"/>
          </w:tcPr>
          <w:p w14:paraId="7DB70E5F" w14:textId="77777777" w:rsidR="0017243A" w:rsidRPr="00370446" w:rsidRDefault="0017243A" w:rsidP="0017243A">
            <w:pPr>
              <w:spacing w:line="259" w:lineRule="auto"/>
              <w:jc w:val="center"/>
            </w:pPr>
            <w:r w:rsidRPr="000B2D1A">
              <w:rPr>
                <w:lang w:val="en-US"/>
              </w:rPr>
              <w:t xml:space="preserve">Coniferous </w:t>
            </w:r>
            <w:r>
              <w:rPr>
                <w:lang w:val="en-US"/>
              </w:rPr>
              <w:t xml:space="preserve">forest. Some open and semi open lands. </w:t>
            </w:r>
          </w:p>
        </w:tc>
      </w:tr>
      <w:tr w:rsidR="0017243A" w:rsidRPr="00370446" w14:paraId="163FCD6B" w14:textId="77777777" w:rsidTr="0017243A">
        <w:tc>
          <w:tcPr>
            <w:tcW w:w="2660" w:type="dxa"/>
          </w:tcPr>
          <w:p w14:paraId="4BB46043" w14:textId="77777777" w:rsidR="0017243A" w:rsidRPr="00370446" w:rsidRDefault="0017243A" w:rsidP="0017243A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Run</w:t>
            </w:r>
            <w:r w:rsidRPr="00E578F9">
              <w:rPr>
                <w:b/>
                <w:lang w:val="en-US"/>
              </w:rPr>
              <w:t>ability</w:t>
            </w:r>
            <w:proofErr w:type="spellEnd"/>
            <w:r>
              <w:rPr>
                <w:b/>
                <w:lang w:val="en-US"/>
              </w:rPr>
              <w:t xml:space="preserve"> and v</w:t>
            </w:r>
            <w:r w:rsidRPr="00EB566E">
              <w:rPr>
                <w:b/>
                <w:lang w:val="en-US"/>
              </w:rPr>
              <w:t>isibility</w:t>
            </w:r>
          </w:p>
        </w:tc>
        <w:tc>
          <w:tcPr>
            <w:tcW w:w="4270" w:type="dxa"/>
          </w:tcPr>
          <w:p w14:paraId="61DDD4F6" w14:textId="77777777" w:rsidR="0017243A" w:rsidRPr="00EC61F1" w:rsidRDefault="0017243A" w:rsidP="0017243A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Various vegetation – from forest with excellent runnability to impassable forest.  </w:t>
            </w:r>
          </w:p>
        </w:tc>
      </w:tr>
      <w:tr w:rsidR="0017243A" w:rsidRPr="00370446" w14:paraId="79CC6CE8" w14:textId="77777777" w:rsidTr="0017243A">
        <w:tc>
          <w:tcPr>
            <w:tcW w:w="2660" w:type="dxa"/>
          </w:tcPr>
          <w:p w14:paraId="28B83280" w14:textId="77777777" w:rsidR="0017243A" w:rsidRPr="00370446" w:rsidRDefault="0017243A" w:rsidP="0017243A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Roads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and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paths</w:t>
            </w:r>
            <w:proofErr w:type="spellEnd"/>
          </w:p>
        </w:tc>
        <w:tc>
          <w:tcPr>
            <w:tcW w:w="4270" w:type="dxa"/>
          </w:tcPr>
          <w:p w14:paraId="3D762DEB" w14:textId="77777777" w:rsidR="0017243A" w:rsidRPr="00370446" w:rsidRDefault="0017243A" w:rsidP="0017243A">
            <w:pPr>
              <w:spacing w:line="259" w:lineRule="auto"/>
              <w:jc w:val="center"/>
            </w:pPr>
            <w:r>
              <w:rPr>
                <w:lang w:val="en-US"/>
              </w:rPr>
              <w:t>G</w:t>
            </w:r>
            <w:r w:rsidRPr="00E578F9">
              <w:rPr>
                <w:lang w:val="en-US"/>
              </w:rPr>
              <w:t>ood network of paths and roads</w:t>
            </w:r>
          </w:p>
        </w:tc>
      </w:tr>
      <w:tr w:rsidR="0017243A" w:rsidRPr="00370446" w14:paraId="736885B1" w14:textId="77777777" w:rsidTr="0017243A">
        <w:tc>
          <w:tcPr>
            <w:tcW w:w="2660" w:type="dxa"/>
          </w:tcPr>
          <w:p w14:paraId="327AE6A2" w14:textId="77777777" w:rsidR="0017243A" w:rsidRPr="00370446" w:rsidRDefault="0017243A" w:rsidP="0017243A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4270" w:type="dxa"/>
          </w:tcPr>
          <w:p w14:paraId="2FEEB37D" w14:textId="77777777" w:rsidR="0017243A" w:rsidRDefault="0017243A" w:rsidP="0017243A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DDDBDA" wp14:editId="5947FA1C">
                  <wp:extent cx="1555750" cy="2051050"/>
                  <wp:effectExtent l="0" t="0" r="6350" b="6350"/>
                  <wp:docPr id="9894837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4FBA3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38024532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150CA1A3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567673C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11BCF069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C2B6211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625204A4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3C91A30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FD43896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C52DD1B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2994F040" w14:textId="77777777" w:rsidR="00244AA4" w:rsidRDefault="00244AA4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3AC2CEC5" w14:textId="77777777" w:rsidR="0017243A" w:rsidRDefault="0017243A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6C79335F" w14:textId="77777777" w:rsidR="0017243A" w:rsidRDefault="0017243A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2EC597AF" w14:textId="77777777" w:rsidR="0017243A" w:rsidRPr="00244AA4" w:rsidRDefault="0017243A" w:rsidP="005365E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77B1573" w14:textId="18BF28B1" w:rsidR="005365EC" w:rsidRPr="00244AA4" w:rsidRDefault="005365EC" w:rsidP="005365EC">
      <w:pPr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r w:rsidRPr="00244AA4">
        <w:rPr>
          <w:rFonts w:ascii="Arial" w:eastAsia="Arial" w:hAnsi="Arial" w:cs="Arial"/>
          <w:b/>
          <w:sz w:val="28"/>
          <w:szCs w:val="28"/>
          <w:lang w:val="en-US"/>
        </w:rPr>
        <w:t>5</w:t>
      </w:r>
      <w:r w:rsidRPr="00244AA4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Size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maps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(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not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paper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on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which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it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is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printed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),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scales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and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vertical</w:t>
      </w:r>
      <w:proofErr w:type="spellEnd"/>
      <w:r w:rsidRPr="00244AA4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contour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intervals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maps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for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each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competition</w:t>
      </w:r>
      <w:proofErr w:type="spellEnd"/>
      <w:r w:rsidR="00244AA4">
        <w:rPr>
          <w:rFonts w:ascii="Arial" w:eastAsia="Arial" w:hAnsi="Arial" w:cs="Arial"/>
          <w:b/>
          <w:sz w:val="28"/>
          <w:szCs w:val="28"/>
          <w:lang w:val="en-US"/>
        </w:rPr>
        <w:t xml:space="preserve">. </w:t>
      </w:r>
    </w:p>
    <w:p w14:paraId="47F2E42C" w14:textId="26EA015F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>: 1:5</w:t>
      </w:r>
      <w:r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000, h=5 m, Landscape, 2</w:t>
      </w:r>
      <w:r w:rsidR="00244AA4">
        <w:rPr>
          <w:rFonts w:ascii="Arial" w:eastAsia="Arial" w:hAnsi="Arial" w:cs="Arial"/>
          <w:color w:val="000000"/>
          <w:sz w:val="24"/>
          <w:szCs w:val="24"/>
          <w:lang w:val="en-US"/>
        </w:rPr>
        <w:t>7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 </w:t>
      </w:r>
    </w:p>
    <w:p w14:paraId="4C284E84" w14:textId="2F1D82A2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1 - 1:10 000, h=5m, </w:t>
      </w:r>
      <w:proofErr w:type="spellStart"/>
      <w:r w:rsidR="00244AA4" w:rsidRPr="00244AA4">
        <w:rPr>
          <w:rFonts w:ascii="Arial" w:eastAsia="Arial" w:hAnsi="Arial" w:cs="Arial"/>
          <w:color w:val="000000"/>
          <w:sz w:val="24"/>
          <w:szCs w:val="24"/>
        </w:rPr>
        <w:t>Landscape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>, 2</w:t>
      </w:r>
      <w:r w:rsidR="00244AA4"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>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</w:t>
      </w:r>
    </w:p>
    <w:p w14:paraId="4158F253" w14:textId="4E165385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2 - 1:10 000, h=5m, </w:t>
      </w:r>
      <w:proofErr w:type="spellStart"/>
      <w:r w:rsidR="00244AA4" w:rsidRPr="00244AA4">
        <w:rPr>
          <w:rFonts w:ascii="Arial" w:eastAsia="Arial" w:hAnsi="Arial" w:cs="Arial"/>
          <w:color w:val="000000"/>
          <w:sz w:val="24"/>
          <w:szCs w:val="24"/>
        </w:rPr>
        <w:t>Landscape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>, 2</w:t>
      </w:r>
      <w:r w:rsidR="00244AA4"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>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</w:t>
      </w:r>
    </w:p>
    <w:p w14:paraId="0C5521DD" w14:textId="3B00FA06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Foxoring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- 1:10 000, h=5m, </w:t>
      </w:r>
      <w:proofErr w:type="spellStart"/>
      <w:r w:rsidR="00244AA4" w:rsidRPr="00244AA4">
        <w:rPr>
          <w:rFonts w:ascii="Arial" w:eastAsia="Arial" w:hAnsi="Arial" w:cs="Arial"/>
          <w:color w:val="000000"/>
          <w:sz w:val="24"/>
          <w:szCs w:val="24"/>
        </w:rPr>
        <w:t>Portrait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44AA4">
        <w:rPr>
          <w:rFonts w:ascii="Arial" w:eastAsia="Arial" w:hAnsi="Arial" w:cs="Arial"/>
          <w:color w:val="000000"/>
          <w:sz w:val="24"/>
          <w:szCs w:val="24"/>
          <w:lang w:val="en-US"/>
        </w:rPr>
        <w:t>20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сm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x </w:t>
      </w:r>
      <w:r w:rsidR="00244AA4">
        <w:rPr>
          <w:rFonts w:ascii="Arial" w:eastAsia="Arial" w:hAnsi="Arial" w:cs="Arial"/>
          <w:color w:val="000000"/>
          <w:sz w:val="24"/>
          <w:szCs w:val="24"/>
          <w:lang w:val="en-US"/>
        </w:rPr>
        <w:t>28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cm.</w:t>
      </w:r>
    </w:p>
    <w:p w14:paraId="3900C83E" w14:textId="34C8FB13" w:rsidR="005365EC" w:rsidRDefault="00244AA4" w:rsidP="00244AA4">
      <w:pPr>
        <w:ind w:left="360"/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Maps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for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all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competitions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will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be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printed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on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waterproof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paper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>.</w:t>
      </w:r>
    </w:p>
    <w:p w14:paraId="64CBA92E" w14:textId="77777777" w:rsidR="00244AA4" w:rsidRDefault="00244AA4" w:rsidP="00244AA4">
      <w:pPr>
        <w:ind w:left="360"/>
        <w:jc w:val="both"/>
        <w:rPr>
          <w:rFonts w:ascii="Arial" w:eastAsia="Arial" w:hAnsi="Arial" w:cs="Arial"/>
          <w:b/>
          <w:sz w:val="28"/>
          <w:szCs w:val="28"/>
          <w:highlight w:val="yellow"/>
          <w:lang w:val="en-US"/>
        </w:rPr>
      </w:pPr>
    </w:p>
    <w:p w14:paraId="05D96B8B" w14:textId="77777777" w:rsidR="0017243A" w:rsidRDefault="0017243A" w:rsidP="00244AA4">
      <w:pPr>
        <w:ind w:left="360"/>
        <w:jc w:val="both"/>
        <w:rPr>
          <w:rFonts w:ascii="Arial" w:eastAsia="Arial" w:hAnsi="Arial" w:cs="Arial"/>
          <w:b/>
          <w:sz w:val="28"/>
          <w:szCs w:val="28"/>
          <w:highlight w:val="yellow"/>
          <w:lang w:val="en-US"/>
        </w:rPr>
      </w:pPr>
    </w:p>
    <w:p w14:paraId="5E668F6D" w14:textId="77777777" w:rsidR="0017243A" w:rsidRDefault="0017243A" w:rsidP="00244AA4">
      <w:pPr>
        <w:ind w:left="360"/>
        <w:jc w:val="both"/>
        <w:rPr>
          <w:rFonts w:ascii="Arial" w:eastAsia="Arial" w:hAnsi="Arial" w:cs="Arial"/>
          <w:b/>
          <w:sz w:val="28"/>
          <w:szCs w:val="28"/>
          <w:highlight w:val="yellow"/>
          <w:lang w:val="en-US"/>
        </w:rPr>
      </w:pPr>
    </w:p>
    <w:p w14:paraId="50B400DB" w14:textId="77777777" w:rsidR="0017243A" w:rsidRDefault="0017243A" w:rsidP="00244AA4">
      <w:pPr>
        <w:ind w:left="360"/>
        <w:jc w:val="both"/>
        <w:rPr>
          <w:rFonts w:ascii="Arial" w:eastAsia="Arial" w:hAnsi="Arial" w:cs="Arial"/>
          <w:b/>
          <w:sz w:val="28"/>
          <w:szCs w:val="28"/>
          <w:highlight w:val="yellow"/>
          <w:lang w:val="en-US"/>
        </w:rPr>
      </w:pPr>
    </w:p>
    <w:p w14:paraId="07152F71" w14:textId="77777777" w:rsidR="0017243A" w:rsidRPr="0017243A" w:rsidRDefault="0017243A" w:rsidP="00244AA4">
      <w:pPr>
        <w:ind w:left="360"/>
        <w:jc w:val="both"/>
        <w:rPr>
          <w:rFonts w:ascii="Arial" w:eastAsia="Arial" w:hAnsi="Arial" w:cs="Arial"/>
          <w:b/>
          <w:sz w:val="28"/>
          <w:szCs w:val="28"/>
          <w:highlight w:val="yellow"/>
          <w:lang w:val="en-US"/>
        </w:rPr>
      </w:pPr>
    </w:p>
    <w:p w14:paraId="6E0ECBC3" w14:textId="77777777" w:rsidR="005365EC" w:rsidRPr="00244AA4" w:rsidRDefault="005365EC" w:rsidP="005365EC">
      <w:pPr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r w:rsidRPr="00244AA4">
        <w:rPr>
          <w:rFonts w:ascii="Arial" w:eastAsia="Arial" w:hAnsi="Arial" w:cs="Arial"/>
          <w:b/>
          <w:sz w:val="28"/>
          <w:szCs w:val="28"/>
          <w:lang w:val="en-US"/>
        </w:rPr>
        <w:lastRenderedPageBreak/>
        <w:t>6</w:t>
      </w:r>
      <w:r w:rsidRPr="00244AA4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exact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location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r w:rsidRPr="00244AA4">
        <w:rPr>
          <w:rFonts w:ascii="Arial" w:eastAsia="Arial" w:hAnsi="Arial" w:cs="Arial"/>
          <w:b/>
          <w:sz w:val="28"/>
          <w:szCs w:val="28"/>
          <w:lang w:val="en-US"/>
        </w:rPr>
        <w:t xml:space="preserve">the finish point of </w:t>
      </w:r>
      <w:r w:rsidRPr="00244AA4">
        <w:rPr>
          <w:rFonts w:ascii="Arial" w:eastAsia="Arial" w:hAnsi="Arial" w:cs="Arial"/>
          <w:b/>
          <w:sz w:val="28"/>
          <w:szCs w:val="28"/>
        </w:rPr>
        <w:t>each competition</w:t>
      </w:r>
    </w:p>
    <w:p w14:paraId="48ABDE7E" w14:textId="77777777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4"/>
          <w:szCs w:val="24"/>
        </w:rPr>
      </w:pPr>
      <w:r w:rsidRPr="00244AA4">
        <w:rPr>
          <w:rFonts w:ascii="Arial" w:eastAsia="Arial" w:hAnsi="Arial" w:cs="Arial"/>
          <w:color w:val="000000"/>
          <w:sz w:val="24"/>
          <w:szCs w:val="24"/>
        </w:rPr>
        <w:t>Location of the finish points:</w:t>
      </w:r>
    </w:p>
    <w:p w14:paraId="04835BEC" w14:textId="4EE40DA1" w:rsidR="005365EC" w:rsidRPr="00450D71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  <w:lang w:val="en-US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="00450D71" w:rsidRPr="00450D71">
        <w:rPr>
          <w:rFonts w:ascii="Roboto" w:hAnsi="Roboto"/>
          <w:color w:val="1A73E8"/>
          <w:sz w:val="18"/>
          <w:szCs w:val="18"/>
          <w:shd w:val="clear" w:color="auto" w:fill="FFFFFF"/>
        </w:rPr>
        <w:t xml:space="preserve"> </w:t>
      </w:r>
      <w:r w:rsidR="00450D71">
        <w:rPr>
          <w:rFonts w:ascii="Roboto" w:hAnsi="Roboto"/>
          <w:color w:val="1A73E8"/>
          <w:sz w:val="18"/>
          <w:szCs w:val="18"/>
          <w:shd w:val="clear" w:color="auto" w:fill="FFFFFF"/>
          <w:lang w:val="en-US"/>
        </w:rPr>
        <w:t xml:space="preserve">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42.287724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>N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, 27.753578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3E6A1F89" w14:textId="451EEFD8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1: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42.238184</w:t>
      </w:r>
      <w:r w:rsidR="00450D71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, 27.725666</w:t>
      </w:r>
      <w:r w:rsidR="00450D71" w:rsidRPr="00450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E</w:t>
      </w:r>
    </w:p>
    <w:p w14:paraId="0848AA75" w14:textId="52366D10" w:rsidR="005365EC" w:rsidRPr="00244AA4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2: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42.236328</w:t>
      </w:r>
      <w:r w:rsidR="00450D71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N,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27.717901</w:t>
      </w:r>
      <w:r w:rsidR="00450D71" w:rsidRPr="00450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E</w:t>
      </w:r>
    </w:p>
    <w:p w14:paraId="66BFFC41" w14:textId="40A31753" w:rsidR="005365EC" w:rsidRDefault="005365EC" w:rsidP="0053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Foxoring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42.291947</w:t>
      </w:r>
      <w:r w:rsidR="00450D71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="00450D71"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, 27.619741</w:t>
      </w:r>
      <w:r w:rsidR="00450D71" w:rsidRPr="00450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E</w:t>
      </w:r>
    </w:p>
    <w:p w14:paraId="6E3D3AD4" w14:textId="77777777" w:rsidR="005365EC" w:rsidRDefault="005365EC" w:rsidP="005365EC">
      <w:pPr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3E06C277" w14:textId="77777777" w:rsidR="005365EC" w:rsidRPr="005365EC" w:rsidRDefault="005365EC" w:rsidP="005365EC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5365EC">
        <w:rPr>
          <w:rFonts w:ascii="Arial" w:eastAsia="Arial" w:hAnsi="Arial" w:cs="Arial"/>
          <w:b/>
          <w:sz w:val="28"/>
          <w:szCs w:val="28"/>
          <w:lang w:val="en-US"/>
        </w:rPr>
        <w:t>7</w:t>
      </w:r>
      <w:r w:rsidRPr="005365EC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Address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phone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number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and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e-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mail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address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competition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5365EC">
        <w:rPr>
          <w:rFonts w:ascii="Arial" w:eastAsia="Arial" w:hAnsi="Arial" w:cs="Arial"/>
          <w:b/>
          <w:sz w:val="28"/>
          <w:szCs w:val="28"/>
        </w:rPr>
        <w:t>office</w:t>
      </w:r>
      <w:proofErr w:type="spellEnd"/>
      <w:r w:rsidRPr="005365E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45F14FE" w14:textId="77777777" w:rsidR="005365EC" w:rsidRDefault="005365EC" w:rsidP="005365EC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Competition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office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competitions: </w:t>
      </w:r>
    </w:p>
    <w:p w14:paraId="6EB50BDE" w14:textId="77777777" w:rsidR="005365EC" w:rsidRPr="005365EC" w:rsidRDefault="005365EC" w:rsidP="005365EC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Primorsko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Forest Beach</w:t>
      </w:r>
    </w:p>
    <w:p w14:paraId="32953B4F" w14:textId="77777777" w:rsidR="005365EC" w:rsidRDefault="005365EC" w:rsidP="005365EC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Phone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number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21122B0" w14:textId="77777777" w:rsidR="005365EC" w:rsidRDefault="005365EC" w:rsidP="005365E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+359 889 318 297 (Viktor Tsenkov</w:t>
      </w:r>
      <w:r>
        <w:rPr>
          <w:rFonts w:ascii="Arial" w:eastAsia="Arial" w:hAnsi="Arial" w:cs="Arial"/>
          <w:sz w:val="24"/>
          <w:szCs w:val="24"/>
          <w:lang w:val="en-US"/>
        </w:rPr>
        <w:t>, LZ3NN</w:t>
      </w:r>
      <w:r>
        <w:rPr>
          <w:rFonts w:ascii="Arial" w:eastAsia="Arial" w:hAnsi="Arial" w:cs="Arial"/>
          <w:sz w:val="24"/>
          <w:szCs w:val="24"/>
        </w:rPr>
        <w:t>);</w:t>
      </w:r>
    </w:p>
    <w:p w14:paraId="066C7D60" w14:textId="77777777" w:rsidR="005365EC" w:rsidRDefault="005365EC" w:rsidP="005365E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</w:t>
      </w:r>
      <w:proofErr w:type="spellStart"/>
      <w:r>
        <w:rPr>
          <w:rFonts w:ascii="Arial" w:eastAsia="Arial" w:hAnsi="Arial" w:cs="Arial"/>
          <w:sz w:val="24"/>
          <w:szCs w:val="24"/>
        </w:rPr>
        <w:t>mail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address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B1291A3" w14:textId="77777777" w:rsidR="005365EC" w:rsidRPr="00A51166" w:rsidRDefault="00000000" w:rsidP="005365EC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hyperlink r:id="rId12">
        <w:r w:rsidR="005365EC">
          <w:rPr>
            <w:rFonts w:ascii="Arial" w:eastAsia="Arial" w:hAnsi="Arial" w:cs="Arial"/>
            <w:color w:val="0000FF"/>
            <w:sz w:val="24"/>
            <w:szCs w:val="24"/>
          </w:rPr>
          <w:t>Lz3nn@abv.bg</w:t>
        </w:r>
      </w:hyperlink>
    </w:p>
    <w:p w14:paraId="6269D1CF" w14:textId="77777777" w:rsidR="005365EC" w:rsidRDefault="005365EC" w:rsidP="00810F15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0A2E9DD" w14:textId="77777777" w:rsidR="00AF5E43" w:rsidRPr="00AF5E43" w:rsidRDefault="00AF5E43" w:rsidP="00AF5E43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AF5E43">
        <w:rPr>
          <w:rFonts w:ascii="Arial" w:eastAsia="Arial" w:hAnsi="Arial" w:cs="Arial"/>
          <w:b/>
          <w:sz w:val="28"/>
          <w:szCs w:val="28"/>
          <w:lang w:val="en-US"/>
        </w:rPr>
        <w:t>8</w:t>
      </w:r>
      <w:r w:rsidRPr="00AF5E43">
        <w:rPr>
          <w:rFonts w:ascii="Arial" w:eastAsia="Arial" w:hAnsi="Arial" w:cs="Arial"/>
          <w:b/>
          <w:sz w:val="28"/>
          <w:szCs w:val="28"/>
        </w:rPr>
        <w:t xml:space="preserve">. Internet </w:t>
      </w:r>
      <w:proofErr w:type="spellStart"/>
      <w:r w:rsidRPr="00AF5E43">
        <w:rPr>
          <w:rFonts w:ascii="Arial" w:eastAsia="Arial" w:hAnsi="Arial" w:cs="Arial"/>
          <w:b/>
          <w:sz w:val="28"/>
          <w:szCs w:val="28"/>
        </w:rPr>
        <w:t>site</w:t>
      </w:r>
      <w:proofErr w:type="spellEnd"/>
      <w:r w:rsidRPr="00AF5E43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AF5E43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AF5E43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AF5E43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AF5E43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AF5E43">
        <w:rPr>
          <w:rFonts w:ascii="Arial" w:eastAsia="Arial" w:hAnsi="Arial" w:cs="Arial"/>
          <w:b/>
          <w:sz w:val="28"/>
          <w:szCs w:val="28"/>
        </w:rPr>
        <w:t>Championships</w:t>
      </w:r>
      <w:proofErr w:type="spellEnd"/>
    </w:p>
    <w:p w14:paraId="54F279D5" w14:textId="77777777" w:rsidR="00AF5E43" w:rsidRPr="00A51166" w:rsidRDefault="00000000" w:rsidP="00AF5E43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hyperlink r:id="rId13" w:history="1">
        <w:r w:rsidR="00AF5E43" w:rsidRPr="00D72801">
          <w:rPr>
            <w:rStyle w:val="Hyperlink"/>
            <w:rFonts w:ascii="Arial" w:eastAsia="Arial" w:hAnsi="Arial" w:cs="Arial"/>
            <w:sz w:val="24"/>
            <w:szCs w:val="24"/>
          </w:rPr>
          <w:t>www.ardf202</w:t>
        </w:r>
        <w:r w:rsidR="00AF5E43" w:rsidRPr="00D72801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4</w:t>
        </w:r>
        <w:r w:rsidR="00AF5E43" w:rsidRPr="00D72801">
          <w:rPr>
            <w:rStyle w:val="Hyperlink"/>
            <w:rFonts w:ascii="Arial" w:eastAsia="Arial" w:hAnsi="Arial" w:cs="Arial"/>
            <w:sz w:val="24"/>
            <w:szCs w:val="24"/>
          </w:rPr>
          <w:t>.</w:t>
        </w:r>
        <w:proofErr w:type="spellStart"/>
        <w:r w:rsidR="00AF5E43" w:rsidRPr="00D72801">
          <w:rPr>
            <w:rStyle w:val="Hyperlink"/>
            <w:rFonts w:ascii="Arial" w:eastAsia="Arial" w:hAnsi="Arial" w:cs="Arial"/>
            <w:sz w:val="24"/>
            <w:szCs w:val="24"/>
          </w:rPr>
          <w:t>eu</w:t>
        </w:r>
        <w:proofErr w:type="spellEnd"/>
      </w:hyperlink>
      <w:r w:rsidR="00A5116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</w:t>
      </w:r>
    </w:p>
    <w:p w14:paraId="7538C335" w14:textId="77777777" w:rsidR="00AF5E43" w:rsidRDefault="00AF5E43" w:rsidP="00810F15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DA5B880" w14:textId="77777777" w:rsidR="002F306F" w:rsidRDefault="002F306F" w:rsidP="00810F15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More information will be announced in Bulletin 4.</w:t>
      </w:r>
    </w:p>
    <w:p w14:paraId="79A3BDDE" w14:textId="77777777" w:rsidR="002F306F" w:rsidRDefault="002F306F" w:rsidP="00810F15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We are looking forward to meeting you soon in Primorsko!</w:t>
      </w:r>
    </w:p>
    <w:p w14:paraId="19B7F6C5" w14:textId="77777777" w:rsidR="002F306F" w:rsidRPr="00AF5E43" w:rsidRDefault="002F306F" w:rsidP="00810F15">
      <w:pPr>
        <w:rPr>
          <w:b/>
        </w:rPr>
      </w:pPr>
      <w:r w:rsidRPr="00AF5E43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AF5E43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AF5E43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AF5E43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AF5E43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AF5E43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  <w:t>Bulgarian Federation of Radio Amateurs</w:t>
      </w:r>
    </w:p>
    <w:sectPr w:rsidR="002F306F" w:rsidRPr="00AF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A330D"/>
    <w:multiLevelType w:val="hybridMultilevel"/>
    <w:tmpl w:val="09E4A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5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13"/>
    <w:rsid w:val="00072151"/>
    <w:rsid w:val="0017243A"/>
    <w:rsid w:val="00244AA4"/>
    <w:rsid w:val="002F306F"/>
    <w:rsid w:val="00381413"/>
    <w:rsid w:val="0038155C"/>
    <w:rsid w:val="00450D71"/>
    <w:rsid w:val="005365EC"/>
    <w:rsid w:val="00810F15"/>
    <w:rsid w:val="00860A8E"/>
    <w:rsid w:val="009E7B2B"/>
    <w:rsid w:val="00A51166"/>
    <w:rsid w:val="00AF5E43"/>
    <w:rsid w:val="00D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C25C0"/>
  <w15:docId w15:val="{353224EF-9580-4349-AB9D-C726A472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15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10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F1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1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44AA4"/>
    <w:pPr>
      <w:spacing w:after="0"/>
    </w:pPr>
    <w:rPr>
      <w:rFonts w:ascii="Century Gothic" w:eastAsiaTheme="minorEastAsia" w:hAnsi="Century Gothic"/>
      <w:sz w:val="22"/>
      <w:lang w:eastAsia="bg-BG"/>
    </w:rPr>
    <w:tblPr>
      <w:tblBorders>
        <w:bottom w:val="single" w:sz="4" w:space="0" w:color="73C056"/>
        <w:insideH w:val="single" w:sz="4" w:space="0" w:color="73C056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ardf2024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f2024.eu/" TargetMode="External"/><Relationship Id="rId12" Type="http://schemas.openxmlformats.org/officeDocument/2006/relationships/hyperlink" Target="mailto:Lz3n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Koce</dc:creator>
  <cp:keywords/>
  <dc:description/>
  <cp:lastModifiedBy>Viktor Tsenkov</cp:lastModifiedBy>
  <cp:revision>2</cp:revision>
  <dcterms:created xsi:type="dcterms:W3CDTF">2024-08-08T06:16:00Z</dcterms:created>
  <dcterms:modified xsi:type="dcterms:W3CDTF">2024-08-08T06:16:00Z</dcterms:modified>
</cp:coreProperties>
</file>